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E36" w:rsidRDefault="00004E36" w:rsidP="00422371">
      <w:pPr>
        <w:pStyle w:val="NormalnyWeb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Retoryka </w:t>
      </w:r>
      <w:r w:rsidR="001836BA">
        <w:rPr>
          <w:b/>
          <w:bCs/>
          <w:color w:val="000000"/>
        </w:rPr>
        <w:t>–</w:t>
      </w:r>
      <w:r>
        <w:rPr>
          <w:b/>
          <w:bCs/>
          <w:color w:val="000000"/>
        </w:rPr>
        <w:t xml:space="preserve"> refleksja i </w:t>
      </w:r>
      <w:r w:rsidR="00D32073">
        <w:rPr>
          <w:b/>
          <w:bCs/>
          <w:color w:val="000000"/>
        </w:rPr>
        <w:t>działanie</w:t>
      </w:r>
    </w:p>
    <w:p w:rsidR="00D32073" w:rsidRDefault="00D32073" w:rsidP="00422371">
      <w:pPr>
        <w:pStyle w:val="NormalnyWeb"/>
        <w:jc w:val="both"/>
        <w:rPr>
          <w:color w:val="000000"/>
        </w:rPr>
      </w:pPr>
      <w:r>
        <w:rPr>
          <w:color w:val="000000"/>
        </w:rPr>
        <w:t>Konwersatorium</w:t>
      </w:r>
      <w:r w:rsidR="001836BA">
        <w:rPr>
          <w:color w:val="000000"/>
        </w:rPr>
        <w:t>,</w:t>
      </w:r>
      <w:r>
        <w:rPr>
          <w:color w:val="000000"/>
        </w:rPr>
        <w:t xml:space="preserve"> 30</w:t>
      </w:r>
      <w:r w:rsidR="001836BA">
        <w:rPr>
          <w:color w:val="000000"/>
        </w:rPr>
        <w:t xml:space="preserve"> godz.</w:t>
      </w:r>
    </w:p>
    <w:p w:rsidR="00D32073" w:rsidRPr="00D32073" w:rsidRDefault="00D32073" w:rsidP="00422371">
      <w:pPr>
        <w:pStyle w:val="NormalnyWeb"/>
        <w:jc w:val="both"/>
        <w:rPr>
          <w:color w:val="000000"/>
        </w:rPr>
      </w:pPr>
      <w:r>
        <w:rPr>
          <w:color w:val="000000"/>
        </w:rPr>
        <w:t>Prof. dr hab. Krystyna Tuszyńska</w:t>
      </w:r>
    </w:p>
    <w:p w:rsidR="005409FD" w:rsidRPr="00D32073" w:rsidRDefault="005409FD" w:rsidP="00422371">
      <w:pPr>
        <w:pStyle w:val="NormalnyWeb"/>
        <w:jc w:val="both"/>
        <w:rPr>
          <w:b/>
          <w:bCs/>
          <w:color w:val="000000"/>
        </w:rPr>
      </w:pPr>
      <w:r w:rsidRPr="00D32073">
        <w:rPr>
          <w:b/>
          <w:bCs/>
          <w:color w:val="000000"/>
        </w:rPr>
        <w:t>Cele kształcenia:</w:t>
      </w:r>
    </w:p>
    <w:p w:rsidR="005409FD" w:rsidRPr="00D6008E" w:rsidRDefault="005409FD" w:rsidP="001836BA">
      <w:pPr>
        <w:pStyle w:val="NormalnyWeb"/>
        <w:numPr>
          <w:ilvl w:val="0"/>
          <w:numId w:val="2"/>
        </w:numPr>
        <w:ind w:left="284" w:hanging="284"/>
        <w:jc w:val="both"/>
        <w:rPr>
          <w:color w:val="000000"/>
        </w:rPr>
      </w:pPr>
      <w:r w:rsidRPr="00D6008E">
        <w:rPr>
          <w:color w:val="000000"/>
        </w:rPr>
        <w:t>wskazanie, że retoryka jako teoria (wiedza podręcznikowa) to poznanie prawidłowych reguł myślenia;</w:t>
      </w:r>
    </w:p>
    <w:p w:rsidR="00D6008E" w:rsidRPr="00D6008E" w:rsidRDefault="005409FD" w:rsidP="001836BA">
      <w:pPr>
        <w:pStyle w:val="NormalnyWeb"/>
        <w:numPr>
          <w:ilvl w:val="0"/>
          <w:numId w:val="2"/>
        </w:numPr>
        <w:ind w:left="284" w:hanging="284"/>
        <w:jc w:val="both"/>
        <w:rPr>
          <w:color w:val="000000"/>
        </w:rPr>
      </w:pPr>
      <w:r w:rsidRPr="00D6008E">
        <w:rPr>
          <w:color w:val="000000"/>
        </w:rPr>
        <w:t xml:space="preserve">wskazanie na realizację w praktyce tych reguł przy konstruowaniu </w:t>
      </w:r>
      <w:r w:rsidR="00D32073">
        <w:rPr>
          <w:color w:val="000000"/>
        </w:rPr>
        <w:t>wypowiedzi</w:t>
      </w:r>
      <w:r w:rsidRPr="00D6008E">
        <w:rPr>
          <w:color w:val="000000"/>
        </w:rPr>
        <w:t xml:space="preserve"> nacechowane</w:t>
      </w:r>
      <w:r w:rsidR="00D32073">
        <w:rPr>
          <w:color w:val="000000"/>
        </w:rPr>
        <w:t>j</w:t>
      </w:r>
      <w:r w:rsidRPr="00D6008E">
        <w:rPr>
          <w:color w:val="000000"/>
        </w:rPr>
        <w:t xml:space="preserve"> retorycznie</w:t>
      </w:r>
      <w:r w:rsidR="00D6008E" w:rsidRPr="00D6008E">
        <w:rPr>
          <w:color w:val="000000"/>
        </w:rPr>
        <w:t>;</w:t>
      </w:r>
    </w:p>
    <w:p w:rsidR="00D6008E" w:rsidRPr="00D6008E" w:rsidRDefault="00D6008E" w:rsidP="001836BA">
      <w:pPr>
        <w:pStyle w:val="NormalnyWeb"/>
        <w:numPr>
          <w:ilvl w:val="0"/>
          <w:numId w:val="2"/>
        </w:numPr>
        <w:ind w:left="284" w:hanging="284"/>
        <w:jc w:val="both"/>
        <w:rPr>
          <w:color w:val="000000"/>
        </w:rPr>
      </w:pPr>
      <w:r w:rsidRPr="00D6008E">
        <w:rPr>
          <w:color w:val="000000"/>
        </w:rPr>
        <w:t>pokazanie obszarów w przestrzeni publicznej angażujących działania retoryczne</w:t>
      </w:r>
      <w:r w:rsidR="00D32073">
        <w:rPr>
          <w:color w:val="000000"/>
        </w:rPr>
        <w:t>;</w:t>
      </w:r>
    </w:p>
    <w:p w:rsidR="005409FD" w:rsidRPr="00D6008E" w:rsidRDefault="00D6008E" w:rsidP="001836BA">
      <w:pPr>
        <w:pStyle w:val="NormalnyWeb"/>
        <w:numPr>
          <w:ilvl w:val="0"/>
          <w:numId w:val="2"/>
        </w:numPr>
        <w:ind w:left="284" w:hanging="284"/>
        <w:jc w:val="both"/>
        <w:rPr>
          <w:color w:val="000000"/>
        </w:rPr>
      </w:pPr>
      <w:r w:rsidRPr="00D6008E">
        <w:rPr>
          <w:color w:val="000000"/>
        </w:rPr>
        <w:t>pokazanie, że retoryka (w różnych jej ujęciach</w:t>
      </w:r>
      <w:r w:rsidR="00D32073">
        <w:rPr>
          <w:color w:val="000000"/>
        </w:rPr>
        <w:t>/definicjach</w:t>
      </w:r>
      <w:r w:rsidRPr="00D6008E">
        <w:rPr>
          <w:color w:val="000000"/>
        </w:rPr>
        <w:t xml:space="preserve"> na przestrzeni dziejów) stanowi podstawę kontaktów międzyludzkich (różne waria</w:t>
      </w:r>
      <w:r w:rsidR="001836BA">
        <w:rPr>
          <w:color w:val="000000"/>
        </w:rPr>
        <w:t>nty przestrzeni komunikacyjnej).</w:t>
      </w:r>
      <w:r w:rsidRPr="00D6008E">
        <w:rPr>
          <w:color w:val="000000"/>
        </w:rPr>
        <w:t xml:space="preserve"> </w:t>
      </w:r>
      <w:r w:rsidR="005409FD" w:rsidRPr="00D6008E">
        <w:rPr>
          <w:color w:val="000000"/>
        </w:rPr>
        <w:t xml:space="preserve"> </w:t>
      </w:r>
    </w:p>
    <w:p w:rsidR="002D4998" w:rsidRPr="00D6008E" w:rsidRDefault="002D4998" w:rsidP="00422371">
      <w:pPr>
        <w:pStyle w:val="NormalnyWeb"/>
        <w:jc w:val="both"/>
        <w:rPr>
          <w:color w:val="000000"/>
        </w:rPr>
      </w:pPr>
      <w:r w:rsidRPr="00D32073">
        <w:rPr>
          <w:b/>
          <w:bCs/>
          <w:color w:val="000000"/>
        </w:rPr>
        <w:t>Treści</w:t>
      </w:r>
      <w:r w:rsidR="00D6008E" w:rsidRPr="00D32073">
        <w:rPr>
          <w:b/>
          <w:bCs/>
          <w:color w:val="000000"/>
        </w:rPr>
        <w:t xml:space="preserve"> kształcenia</w:t>
      </w:r>
      <w:r w:rsidR="00D6008E" w:rsidRPr="00D6008E">
        <w:rPr>
          <w:color w:val="000000"/>
        </w:rPr>
        <w:t>:</w:t>
      </w:r>
    </w:p>
    <w:p w:rsidR="002D4998" w:rsidRDefault="002D4998" w:rsidP="00422371">
      <w:pPr>
        <w:pStyle w:val="NormalnyWeb"/>
        <w:jc w:val="both"/>
        <w:rPr>
          <w:color w:val="000000"/>
        </w:rPr>
      </w:pPr>
      <w:r w:rsidRPr="00D6008E">
        <w:rPr>
          <w:color w:val="000000"/>
        </w:rPr>
        <w:t xml:space="preserve">Zdobycie wiedzy w zakresie retoryki jako nauki teoretycznej (refleksja) oraz praktyki jej stosowania (działanie); poznanie definicji i określeń retoryki na przestrzeni dziejów z uwzględnieniem nadrzędności argumentacji (indukcja retoryczna, sylogizm), bądź elokucji ze zwięzłą charakterystyką obu komponentów retoryki; dostrzeżenie w retoryce kompletnego i spójnego systemu komunikowania się (gramatyka + retoryka = opanowanie świata słowem); poznanie mechanizmów psychologicznych rządzących retoryką – triada Arystotelesa: </w:t>
      </w:r>
      <w:proofErr w:type="spellStart"/>
      <w:r w:rsidRPr="00D6008E">
        <w:rPr>
          <w:color w:val="000000"/>
        </w:rPr>
        <w:t>ethos-logos-pathos</w:t>
      </w:r>
      <w:proofErr w:type="spellEnd"/>
      <w:r w:rsidRPr="00D6008E">
        <w:rPr>
          <w:color w:val="000000"/>
        </w:rPr>
        <w:t xml:space="preserve">; doprecyzowanie różnicy między argumentacją retoryczną a erystyką </w:t>
      </w:r>
      <w:r w:rsidR="00D32073">
        <w:rPr>
          <w:color w:val="000000"/>
        </w:rPr>
        <w:t>o</w:t>
      </w:r>
      <w:r w:rsidRPr="00D6008E">
        <w:rPr>
          <w:color w:val="000000"/>
        </w:rPr>
        <w:t>raz retoryką a dialektyką</w:t>
      </w:r>
      <w:r w:rsidR="00D32073">
        <w:rPr>
          <w:color w:val="000000"/>
        </w:rPr>
        <w:t>;</w:t>
      </w:r>
      <w:r w:rsidRPr="00D6008E">
        <w:rPr>
          <w:color w:val="000000"/>
        </w:rPr>
        <w:t xml:space="preserve"> poznanie części </w:t>
      </w:r>
      <w:r w:rsidR="00D32073">
        <w:rPr>
          <w:color w:val="000000"/>
        </w:rPr>
        <w:t xml:space="preserve">wypowiedzi zorganizowanej retorycznie, wraz z ich charakterystyką; </w:t>
      </w:r>
      <w:r w:rsidR="00233780">
        <w:rPr>
          <w:color w:val="000000"/>
        </w:rPr>
        <w:t xml:space="preserve">prześledzenie historii podstawowego dla retoryki pojęcia „topos”; </w:t>
      </w:r>
      <w:r w:rsidRPr="00D6008E">
        <w:rPr>
          <w:color w:val="000000"/>
        </w:rPr>
        <w:t>poznanie zakresu badań nad praktycznym zastosowaniem retoryki (retoryka w obrębie nauk o kulturze, retoryka a teoria komunikacji, retoryka a pragmatyka, retoryka a semiotyka, retoryka a teoria informacji/dziennikarstwo, retoryka a mass-media, retoryka a nauka o kompozycji</w:t>
      </w:r>
      <w:r w:rsidR="00233780">
        <w:rPr>
          <w:color w:val="000000"/>
        </w:rPr>
        <w:t>, retoryka w Kościele</w:t>
      </w:r>
      <w:r w:rsidRPr="00D6008E">
        <w:rPr>
          <w:color w:val="000000"/>
        </w:rPr>
        <w:t xml:space="preserve"> itp.); postawienie zagadnienia do dyskusji: czy retoryka jest reprezentacją świata, o którym mówimy, czy jest </w:t>
      </w:r>
      <w:r w:rsidR="00233780">
        <w:rPr>
          <w:color w:val="000000"/>
        </w:rPr>
        <w:t xml:space="preserve">raczej </w:t>
      </w:r>
      <w:r w:rsidRPr="00D6008E">
        <w:rPr>
          <w:color w:val="000000"/>
        </w:rPr>
        <w:t>konstruowaniem świata, o którym mówimy?</w:t>
      </w:r>
    </w:p>
    <w:p w:rsidR="00B040CE" w:rsidRDefault="00B040CE" w:rsidP="00422371">
      <w:pPr>
        <w:pStyle w:val="NormalnyWeb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Literatura</w:t>
      </w:r>
      <w:r w:rsidR="003E6355">
        <w:rPr>
          <w:b/>
          <w:bCs/>
          <w:color w:val="000000"/>
        </w:rPr>
        <w:t xml:space="preserve"> podstawowa:</w:t>
      </w:r>
    </w:p>
    <w:p w:rsidR="00E62DA0" w:rsidRPr="007E5618" w:rsidRDefault="00E62DA0" w:rsidP="001836BA">
      <w:pPr>
        <w:pStyle w:val="NormalnyWeb"/>
        <w:spacing w:before="0" w:beforeAutospacing="0" w:after="120" w:afterAutospacing="0"/>
        <w:jc w:val="both"/>
        <w:rPr>
          <w:color w:val="000000"/>
        </w:rPr>
      </w:pPr>
      <w:r w:rsidRPr="00E62DA0">
        <w:rPr>
          <w:color w:val="000000"/>
        </w:rPr>
        <w:t xml:space="preserve">Jakub Lichański, </w:t>
      </w:r>
      <w:r w:rsidRPr="003E6355">
        <w:rPr>
          <w:i/>
          <w:iCs/>
          <w:color w:val="000000"/>
        </w:rPr>
        <w:t>Co to jest retoryka?,</w:t>
      </w:r>
      <w:r w:rsidRPr="00E62DA0">
        <w:rPr>
          <w:color w:val="000000"/>
        </w:rPr>
        <w:t xml:space="preserve"> Kraków 1996; Michel Meyer, M. </w:t>
      </w:r>
      <w:proofErr w:type="spellStart"/>
      <w:r w:rsidRPr="00E62DA0">
        <w:rPr>
          <w:color w:val="000000"/>
        </w:rPr>
        <w:t>Carrilho</w:t>
      </w:r>
      <w:proofErr w:type="spellEnd"/>
      <w:r w:rsidRPr="00E62DA0">
        <w:rPr>
          <w:color w:val="000000"/>
        </w:rPr>
        <w:t xml:space="preserve">, B. </w:t>
      </w:r>
      <w:proofErr w:type="spellStart"/>
      <w:r w:rsidRPr="00E62DA0">
        <w:rPr>
          <w:color w:val="000000"/>
        </w:rPr>
        <w:t>Timmermans</w:t>
      </w:r>
      <w:proofErr w:type="spellEnd"/>
      <w:r w:rsidRPr="00E62DA0">
        <w:rPr>
          <w:color w:val="000000"/>
        </w:rPr>
        <w:t xml:space="preserve">, </w:t>
      </w:r>
      <w:r w:rsidRPr="003E6355">
        <w:rPr>
          <w:i/>
          <w:iCs/>
          <w:color w:val="000000"/>
        </w:rPr>
        <w:t>Historia retoryki od Greków do dziś</w:t>
      </w:r>
      <w:r w:rsidRPr="00E62DA0">
        <w:rPr>
          <w:color w:val="000000"/>
        </w:rPr>
        <w:t xml:space="preserve">, przeł. Z. Baran, Warszawa 2010; Jerzy Ziomek, </w:t>
      </w:r>
      <w:r w:rsidRPr="007E5618">
        <w:rPr>
          <w:i/>
          <w:iCs/>
          <w:color w:val="000000"/>
        </w:rPr>
        <w:t>Retoryka opisowa</w:t>
      </w:r>
      <w:r w:rsidRPr="00E62DA0">
        <w:rPr>
          <w:color w:val="000000"/>
        </w:rPr>
        <w:t xml:space="preserve">, Ossolineum, Wrocław 1990; Jakub Lichański, </w:t>
      </w:r>
      <w:r w:rsidRPr="007E5618">
        <w:rPr>
          <w:i/>
          <w:iCs/>
          <w:color w:val="000000"/>
        </w:rPr>
        <w:t>Retoryka. Od</w:t>
      </w:r>
      <w:r w:rsidRPr="00E62DA0">
        <w:rPr>
          <w:color w:val="000000"/>
        </w:rPr>
        <w:t xml:space="preserve"> </w:t>
      </w:r>
      <w:r w:rsidRPr="007E5618">
        <w:rPr>
          <w:i/>
          <w:iCs/>
          <w:color w:val="000000"/>
        </w:rPr>
        <w:t>Renesansu do współczesności – Tradycja i innowacja</w:t>
      </w:r>
      <w:r w:rsidRPr="00E62DA0">
        <w:rPr>
          <w:color w:val="000000"/>
        </w:rPr>
        <w:t xml:space="preserve">, Warszawa 2000, Krystyna Tuszyńska, </w:t>
      </w:r>
      <w:r w:rsidRPr="007E5618">
        <w:rPr>
          <w:i/>
          <w:iCs/>
          <w:color w:val="000000"/>
        </w:rPr>
        <w:t>Oratorstwo i retoryka grecka z wyborem tekstów źródłowych. Od oralnej kultury retorycznej Homera do konceptualizacji retoryki przez Arystotelesa</w:t>
      </w:r>
      <w:r w:rsidRPr="00E62DA0">
        <w:rPr>
          <w:color w:val="000000"/>
        </w:rPr>
        <w:t xml:space="preserve">, Wyd. Naukowe UAM, Poznań 2016; Heinrich </w:t>
      </w:r>
      <w:proofErr w:type="spellStart"/>
      <w:r w:rsidRPr="00E62DA0">
        <w:rPr>
          <w:color w:val="000000"/>
        </w:rPr>
        <w:t>Lausberg</w:t>
      </w:r>
      <w:proofErr w:type="spellEnd"/>
      <w:r w:rsidRPr="007E5618">
        <w:rPr>
          <w:i/>
          <w:iCs/>
          <w:color w:val="000000"/>
        </w:rPr>
        <w:t>, Retoryka literacka</w:t>
      </w:r>
      <w:r w:rsidRPr="00E62DA0">
        <w:rPr>
          <w:color w:val="000000"/>
        </w:rPr>
        <w:t xml:space="preserve">, przeł. oprac., wstęp A. Gorzkowski, Bydgoszcz 2002;  Wojciech Suchoń, </w:t>
      </w:r>
      <w:r w:rsidRPr="007E5618">
        <w:rPr>
          <w:i/>
          <w:iCs/>
          <w:color w:val="000000"/>
        </w:rPr>
        <w:t>Prolegomena do retoryki logicznej</w:t>
      </w:r>
      <w:r w:rsidRPr="00E62DA0">
        <w:rPr>
          <w:color w:val="000000"/>
        </w:rPr>
        <w:t xml:space="preserve">, Kraków 2005; Artur Schopenhauer, </w:t>
      </w:r>
      <w:r w:rsidRPr="007E5618">
        <w:rPr>
          <w:i/>
          <w:iCs/>
          <w:color w:val="000000"/>
        </w:rPr>
        <w:t>Erystyka, czyli sztuka prowadzenia sporów</w:t>
      </w:r>
      <w:r w:rsidRPr="00E62DA0">
        <w:rPr>
          <w:color w:val="000000"/>
        </w:rPr>
        <w:t xml:space="preserve">, Warszawa 1983; Chaim </w:t>
      </w:r>
      <w:proofErr w:type="spellStart"/>
      <w:r w:rsidRPr="00E62DA0">
        <w:rPr>
          <w:color w:val="000000"/>
        </w:rPr>
        <w:t>Perelman</w:t>
      </w:r>
      <w:proofErr w:type="spellEnd"/>
      <w:r w:rsidRPr="00E62DA0">
        <w:rPr>
          <w:color w:val="000000"/>
        </w:rPr>
        <w:t xml:space="preserve">, </w:t>
      </w:r>
      <w:r w:rsidRPr="007E5618">
        <w:rPr>
          <w:i/>
          <w:iCs/>
          <w:color w:val="000000"/>
        </w:rPr>
        <w:t>Imperium</w:t>
      </w:r>
      <w:r w:rsidRPr="00E62DA0">
        <w:rPr>
          <w:color w:val="000000"/>
        </w:rPr>
        <w:t xml:space="preserve"> </w:t>
      </w:r>
      <w:r w:rsidRPr="007E5618">
        <w:rPr>
          <w:i/>
          <w:iCs/>
          <w:color w:val="000000"/>
        </w:rPr>
        <w:t>retoryki</w:t>
      </w:r>
      <w:r w:rsidRPr="00E62DA0">
        <w:rPr>
          <w:color w:val="000000"/>
        </w:rPr>
        <w:t xml:space="preserve">. </w:t>
      </w:r>
      <w:r w:rsidRPr="007E5618">
        <w:rPr>
          <w:i/>
          <w:iCs/>
          <w:color w:val="000000"/>
        </w:rPr>
        <w:t>Retoryka i argumentacja</w:t>
      </w:r>
      <w:r w:rsidRPr="00E62DA0">
        <w:rPr>
          <w:color w:val="000000"/>
        </w:rPr>
        <w:t xml:space="preserve">, przeł. M. Chomicz, Warszawa 2002; Michał Rusinek, </w:t>
      </w:r>
      <w:r w:rsidRPr="007E5618">
        <w:rPr>
          <w:i/>
          <w:iCs/>
          <w:color w:val="000000"/>
        </w:rPr>
        <w:t>Między retoryką a retorycznością</w:t>
      </w:r>
      <w:r w:rsidRPr="00E62DA0">
        <w:rPr>
          <w:color w:val="000000"/>
        </w:rPr>
        <w:t xml:space="preserve">, Kraków 2003; Mirosław </w:t>
      </w:r>
      <w:proofErr w:type="spellStart"/>
      <w:r w:rsidRPr="00E62DA0">
        <w:rPr>
          <w:color w:val="000000"/>
        </w:rPr>
        <w:t>Korolko</w:t>
      </w:r>
      <w:proofErr w:type="spellEnd"/>
      <w:r w:rsidRPr="00E62DA0">
        <w:rPr>
          <w:color w:val="000000"/>
        </w:rPr>
        <w:t xml:space="preserve">, </w:t>
      </w:r>
      <w:r w:rsidRPr="007E5618">
        <w:rPr>
          <w:i/>
          <w:iCs/>
          <w:color w:val="000000"/>
        </w:rPr>
        <w:t>Sztuka retoryki</w:t>
      </w:r>
      <w:r w:rsidRPr="00E62DA0">
        <w:rPr>
          <w:color w:val="000000"/>
        </w:rPr>
        <w:t xml:space="preserve">. Przewodnik encyklopedyczny, Warszawa 1990; </w:t>
      </w:r>
      <w:r w:rsidR="007E5618">
        <w:rPr>
          <w:i/>
          <w:iCs/>
          <w:color w:val="000000"/>
        </w:rPr>
        <w:t xml:space="preserve">Retoryka dziś. Teoria i praktyka, </w:t>
      </w:r>
      <w:r w:rsidR="007E5618">
        <w:rPr>
          <w:color w:val="000000"/>
        </w:rPr>
        <w:t xml:space="preserve">red. Renata Przybylska, Wiesława Przyczyna, Kraków 2001; Piotr Lewiński, </w:t>
      </w:r>
      <w:r w:rsidR="007E5618">
        <w:rPr>
          <w:i/>
          <w:iCs/>
          <w:color w:val="000000"/>
        </w:rPr>
        <w:t xml:space="preserve">Retoryka reklamy, </w:t>
      </w:r>
      <w:r w:rsidR="007E5618">
        <w:rPr>
          <w:color w:val="000000"/>
        </w:rPr>
        <w:t xml:space="preserve">Wrocław 1999; Marek Kochan, </w:t>
      </w:r>
      <w:r w:rsidR="007E5618">
        <w:rPr>
          <w:i/>
          <w:iCs/>
          <w:color w:val="000000"/>
        </w:rPr>
        <w:t xml:space="preserve">Slogany w reklamie i polityce, </w:t>
      </w:r>
      <w:r w:rsidR="007E5618">
        <w:rPr>
          <w:color w:val="000000"/>
        </w:rPr>
        <w:t xml:space="preserve">Warszawa 2002; </w:t>
      </w:r>
      <w:r w:rsidR="009E4828">
        <w:rPr>
          <w:color w:val="000000"/>
        </w:rPr>
        <w:t xml:space="preserve">Joanna Puppel, </w:t>
      </w:r>
      <w:r w:rsidR="009E4828">
        <w:rPr>
          <w:i/>
          <w:iCs/>
          <w:color w:val="000000"/>
        </w:rPr>
        <w:t xml:space="preserve">Obecność i rola gestów rytualnych w przestrzeni publicznej, </w:t>
      </w:r>
      <w:r w:rsidR="009E4828">
        <w:rPr>
          <w:color w:val="000000"/>
        </w:rPr>
        <w:t xml:space="preserve">Poznań 2014; wybrane eseje z: </w:t>
      </w:r>
      <w:r w:rsidR="009E4828">
        <w:rPr>
          <w:i/>
          <w:iCs/>
          <w:color w:val="000000"/>
        </w:rPr>
        <w:t xml:space="preserve">Lingua: </w:t>
      </w:r>
      <w:proofErr w:type="spellStart"/>
      <w:r w:rsidR="009E4828">
        <w:rPr>
          <w:i/>
          <w:iCs/>
          <w:color w:val="000000"/>
        </w:rPr>
        <w:t>nervus</w:t>
      </w:r>
      <w:proofErr w:type="spellEnd"/>
      <w:r w:rsidR="009E4828">
        <w:rPr>
          <w:i/>
          <w:iCs/>
          <w:color w:val="000000"/>
        </w:rPr>
        <w:t xml:space="preserve"> rerum </w:t>
      </w:r>
      <w:proofErr w:type="spellStart"/>
      <w:r w:rsidR="009E4828">
        <w:rPr>
          <w:i/>
          <w:iCs/>
          <w:color w:val="000000"/>
        </w:rPr>
        <w:t>humanarum</w:t>
      </w:r>
      <w:proofErr w:type="spellEnd"/>
      <w:r w:rsidR="009E4828">
        <w:rPr>
          <w:i/>
          <w:iCs/>
          <w:color w:val="000000"/>
        </w:rPr>
        <w:t xml:space="preserve">, </w:t>
      </w:r>
      <w:r w:rsidR="009E4828">
        <w:rPr>
          <w:color w:val="000000"/>
        </w:rPr>
        <w:t xml:space="preserve">Poznań 2012; Ernst Robert </w:t>
      </w:r>
      <w:proofErr w:type="spellStart"/>
      <w:r w:rsidR="009E4828">
        <w:rPr>
          <w:color w:val="000000"/>
        </w:rPr>
        <w:t>Curtius</w:t>
      </w:r>
      <w:proofErr w:type="spellEnd"/>
      <w:r w:rsidR="009E4828">
        <w:rPr>
          <w:color w:val="000000"/>
        </w:rPr>
        <w:t xml:space="preserve">, </w:t>
      </w:r>
      <w:r w:rsidR="009E4828">
        <w:rPr>
          <w:i/>
          <w:iCs/>
          <w:color w:val="000000"/>
        </w:rPr>
        <w:t xml:space="preserve">Topika, </w:t>
      </w:r>
      <w:r w:rsidR="009E4828">
        <w:rPr>
          <w:color w:val="000000"/>
        </w:rPr>
        <w:t xml:space="preserve">„Pamiętnik Literacki” 63/1, s. 231-265; Bertold </w:t>
      </w:r>
      <w:proofErr w:type="spellStart"/>
      <w:r w:rsidR="009E4828">
        <w:rPr>
          <w:color w:val="000000"/>
        </w:rPr>
        <w:t>Emrich</w:t>
      </w:r>
      <w:proofErr w:type="spellEnd"/>
      <w:r w:rsidR="009E4828">
        <w:rPr>
          <w:color w:val="000000"/>
        </w:rPr>
        <w:t xml:space="preserve">, </w:t>
      </w:r>
      <w:r w:rsidR="009E4828">
        <w:rPr>
          <w:i/>
          <w:iCs/>
          <w:color w:val="000000"/>
        </w:rPr>
        <w:t xml:space="preserve">Topika i </w:t>
      </w:r>
      <w:proofErr w:type="spellStart"/>
      <w:r w:rsidR="009E4828">
        <w:rPr>
          <w:i/>
          <w:iCs/>
          <w:color w:val="000000"/>
        </w:rPr>
        <w:t>topoi</w:t>
      </w:r>
      <w:proofErr w:type="spellEnd"/>
      <w:r w:rsidR="009E4828">
        <w:rPr>
          <w:i/>
          <w:iCs/>
          <w:color w:val="000000"/>
        </w:rPr>
        <w:t xml:space="preserve">, </w:t>
      </w:r>
      <w:r w:rsidR="009E4828">
        <w:rPr>
          <w:color w:val="000000"/>
        </w:rPr>
        <w:t>„Pamiętnik Literacki” 68/1, s. 235-263</w:t>
      </w:r>
      <w:r w:rsidR="001836BA">
        <w:rPr>
          <w:color w:val="000000"/>
        </w:rPr>
        <w:t>.</w:t>
      </w:r>
    </w:p>
    <w:sectPr w:rsidR="00E62DA0" w:rsidRPr="007E5618" w:rsidSect="001836BA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EA5EEF"/>
    <w:multiLevelType w:val="hybridMultilevel"/>
    <w:tmpl w:val="77D82A1A"/>
    <w:lvl w:ilvl="0" w:tplc="304412B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D928C7"/>
    <w:multiLevelType w:val="hybridMultilevel"/>
    <w:tmpl w:val="14A2D2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D4998"/>
    <w:rsid w:val="00004E36"/>
    <w:rsid w:val="0008328E"/>
    <w:rsid w:val="001836BA"/>
    <w:rsid w:val="00233780"/>
    <w:rsid w:val="002D4998"/>
    <w:rsid w:val="00326CDF"/>
    <w:rsid w:val="003E6355"/>
    <w:rsid w:val="00422371"/>
    <w:rsid w:val="005409FD"/>
    <w:rsid w:val="005C66C1"/>
    <w:rsid w:val="007E5618"/>
    <w:rsid w:val="009E4828"/>
    <w:rsid w:val="00B040CE"/>
    <w:rsid w:val="00D32073"/>
    <w:rsid w:val="00D6008E"/>
    <w:rsid w:val="00E62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66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D49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25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473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Tuszyńska</dc:creator>
  <cp:keywords/>
  <dc:description/>
  <cp:lastModifiedBy>Janusz Kleśta</cp:lastModifiedBy>
  <cp:revision>8</cp:revision>
  <dcterms:created xsi:type="dcterms:W3CDTF">2021-10-05T08:38:00Z</dcterms:created>
  <dcterms:modified xsi:type="dcterms:W3CDTF">2021-10-05T15:59:00Z</dcterms:modified>
</cp:coreProperties>
</file>