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5A825" w14:textId="77777777" w:rsidR="00884990" w:rsidRPr="00063778" w:rsidRDefault="002A3206">
      <w:pPr>
        <w:spacing w:after="0" w:line="100" w:lineRule="atLeast"/>
        <w:rPr>
          <w:rFonts w:asciiTheme="minorHAnsi" w:hAnsiTheme="minorHAnsi" w:cstheme="minorHAnsi"/>
          <w:b/>
          <w:sz w:val="20"/>
          <w:szCs w:val="20"/>
        </w:rPr>
      </w:pPr>
      <w:r w:rsidRPr="00063778">
        <w:rPr>
          <w:rFonts w:asciiTheme="minorHAnsi" w:hAnsiTheme="minorHAnsi" w:cstheme="minorHAnsi"/>
          <w:b/>
          <w:sz w:val="20"/>
          <w:szCs w:val="20"/>
        </w:rPr>
        <w:t xml:space="preserve">SYLABUS </w:t>
      </w:r>
      <w:r w:rsidRPr="00063778">
        <w:rPr>
          <w:rFonts w:asciiTheme="minorHAnsi" w:hAnsiTheme="minorHAnsi" w:cstheme="minorHAnsi"/>
          <w:sz w:val="20"/>
          <w:szCs w:val="20"/>
        </w:rPr>
        <w:t>– OPIS ZAJĘĆ/PRZEDMIOTU</w:t>
      </w:r>
      <w:r w:rsidRPr="0006377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72A6659" w14:textId="77777777" w:rsidR="00884990" w:rsidRPr="00063778" w:rsidRDefault="00884990">
      <w:pPr>
        <w:spacing w:after="0" w:line="100" w:lineRule="atLeast"/>
        <w:rPr>
          <w:rFonts w:asciiTheme="minorHAnsi" w:hAnsiTheme="minorHAnsi" w:cstheme="minorHAnsi"/>
          <w:b/>
          <w:sz w:val="20"/>
          <w:szCs w:val="20"/>
        </w:rPr>
      </w:pPr>
    </w:p>
    <w:p w14:paraId="4259B8A9" w14:textId="77777777" w:rsidR="00884990" w:rsidRPr="00063778" w:rsidRDefault="002A3206">
      <w:pPr>
        <w:spacing w:after="0" w:line="100" w:lineRule="atLeast"/>
        <w:rPr>
          <w:rFonts w:asciiTheme="minorHAnsi" w:hAnsiTheme="minorHAnsi" w:cstheme="minorHAnsi"/>
          <w:sz w:val="20"/>
          <w:szCs w:val="20"/>
        </w:rPr>
      </w:pPr>
      <w:r w:rsidRPr="00063778">
        <w:rPr>
          <w:rFonts w:asciiTheme="minorHAnsi" w:hAnsiTheme="minorHAnsi" w:cstheme="minorHAnsi"/>
          <w:b/>
          <w:sz w:val="20"/>
          <w:szCs w:val="20"/>
        </w:rPr>
        <w:t>I. Informacje ogólne</w:t>
      </w:r>
    </w:p>
    <w:p w14:paraId="32CDF3A4" w14:textId="4DF998AA" w:rsidR="00E737F3" w:rsidRPr="00E42EBE" w:rsidRDefault="002A3206" w:rsidP="00E737F3">
      <w:pPr>
        <w:pStyle w:val="ListParagraph1"/>
        <w:numPr>
          <w:ilvl w:val="0"/>
          <w:numId w:val="2"/>
        </w:numPr>
        <w:spacing w:after="0" w:line="100" w:lineRule="atLeast"/>
        <w:ind w:left="709" w:hanging="285"/>
        <w:rPr>
          <w:rFonts w:asciiTheme="minorHAnsi" w:hAnsiTheme="minorHAnsi" w:cstheme="minorHAnsi"/>
          <w:sz w:val="20"/>
          <w:szCs w:val="20"/>
        </w:rPr>
      </w:pPr>
      <w:r w:rsidRPr="00063778">
        <w:rPr>
          <w:rFonts w:asciiTheme="minorHAnsi" w:hAnsiTheme="minorHAnsi" w:cstheme="minorHAnsi"/>
          <w:sz w:val="20"/>
          <w:szCs w:val="20"/>
        </w:rPr>
        <w:t xml:space="preserve">Nazwa zajęć/przedmiotu: </w:t>
      </w:r>
      <w:proofErr w:type="spellStart"/>
      <w:r w:rsidR="008A7923">
        <w:rPr>
          <w:rFonts w:asciiTheme="minorHAnsi" w:hAnsiTheme="minorHAnsi" w:cstheme="minorHAnsi"/>
          <w:b/>
          <w:bCs/>
          <w:sz w:val="20"/>
          <w:szCs w:val="20"/>
        </w:rPr>
        <w:t>Normatywistyka</w:t>
      </w:r>
      <w:proofErr w:type="spellEnd"/>
      <w:r w:rsidR="00E737F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42EBE" w:rsidRPr="00E42EBE">
        <w:rPr>
          <w:rFonts w:asciiTheme="minorHAnsi" w:hAnsiTheme="minorHAnsi" w:cstheme="minorHAnsi"/>
          <w:bCs/>
          <w:sz w:val="20"/>
          <w:szCs w:val="20"/>
        </w:rPr>
        <w:t>(przedmiot do wyboru)</w:t>
      </w:r>
    </w:p>
    <w:p w14:paraId="0F863ABB" w14:textId="0B2EC0F3" w:rsidR="00884990" w:rsidRPr="00063778" w:rsidRDefault="002A3206">
      <w:pPr>
        <w:pStyle w:val="ListParagraph1"/>
        <w:numPr>
          <w:ilvl w:val="0"/>
          <w:numId w:val="2"/>
        </w:numPr>
        <w:spacing w:after="0" w:line="100" w:lineRule="atLeast"/>
        <w:ind w:left="709" w:hanging="285"/>
        <w:rPr>
          <w:rFonts w:asciiTheme="minorHAnsi" w:hAnsiTheme="minorHAnsi" w:cstheme="minorHAnsi"/>
          <w:sz w:val="20"/>
          <w:szCs w:val="20"/>
        </w:rPr>
      </w:pPr>
      <w:r w:rsidRPr="00063778">
        <w:rPr>
          <w:rFonts w:asciiTheme="minorHAnsi" w:hAnsiTheme="minorHAnsi" w:cstheme="minorHAnsi"/>
          <w:sz w:val="20"/>
          <w:szCs w:val="20"/>
        </w:rPr>
        <w:t xml:space="preserve">Kod zajęć/przedmiotu: </w:t>
      </w:r>
      <w:r w:rsidR="008A7923">
        <w:rPr>
          <w:rFonts w:asciiTheme="minorHAnsi" w:hAnsiTheme="minorHAnsi" w:cstheme="minorHAnsi"/>
          <w:b/>
          <w:bCs/>
          <w:sz w:val="20"/>
          <w:szCs w:val="20"/>
        </w:rPr>
        <w:t>09-N</w:t>
      </w:r>
      <w:r w:rsidR="003D4E41">
        <w:rPr>
          <w:rFonts w:asciiTheme="minorHAnsi" w:hAnsiTheme="minorHAnsi" w:cstheme="minorHAnsi"/>
          <w:b/>
          <w:bCs/>
          <w:sz w:val="20"/>
          <w:szCs w:val="20"/>
        </w:rPr>
        <w:t>ORMAT</w:t>
      </w:r>
      <w:r w:rsidRPr="00063778">
        <w:rPr>
          <w:rFonts w:asciiTheme="minorHAnsi" w:hAnsiTheme="minorHAnsi" w:cstheme="minorHAnsi"/>
          <w:b/>
          <w:bCs/>
          <w:sz w:val="20"/>
          <w:szCs w:val="20"/>
        </w:rPr>
        <w:t>-JIZI-11</w:t>
      </w:r>
    </w:p>
    <w:p w14:paraId="5E55AADA" w14:textId="77777777" w:rsidR="00884990" w:rsidRPr="00063778" w:rsidRDefault="002A3206">
      <w:pPr>
        <w:pStyle w:val="ListParagraph1"/>
        <w:numPr>
          <w:ilvl w:val="0"/>
          <w:numId w:val="2"/>
        </w:numPr>
        <w:spacing w:after="0" w:line="100" w:lineRule="atLeast"/>
        <w:ind w:left="709" w:hanging="285"/>
        <w:rPr>
          <w:rFonts w:asciiTheme="minorHAnsi" w:hAnsiTheme="minorHAnsi" w:cstheme="minorHAnsi"/>
          <w:sz w:val="20"/>
          <w:szCs w:val="20"/>
        </w:rPr>
      </w:pPr>
      <w:r w:rsidRPr="00063778">
        <w:rPr>
          <w:rFonts w:asciiTheme="minorHAnsi" w:hAnsiTheme="minorHAnsi" w:cstheme="minorHAnsi"/>
          <w:sz w:val="20"/>
          <w:szCs w:val="20"/>
        </w:rPr>
        <w:t xml:space="preserve">Rodzaj zajęć/przedmiotu (obowiązkowy lub fakultatywny): </w:t>
      </w:r>
      <w:r w:rsidRPr="00063778">
        <w:rPr>
          <w:rFonts w:asciiTheme="minorHAnsi" w:hAnsiTheme="minorHAnsi" w:cstheme="minorHAnsi"/>
          <w:b/>
          <w:bCs/>
          <w:sz w:val="20"/>
          <w:szCs w:val="20"/>
        </w:rPr>
        <w:t>fakultatywny</w:t>
      </w:r>
    </w:p>
    <w:p w14:paraId="34D2E140" w14:textId="45878086" w:rsidR="00884990" w:rsidRPr="00063778" w:rsidRDefault="002A3206">
      <w:pPr>
        <w:pStyle w:val="ListParagraph1"/>
        <w:numPr>
          <w:ilvl w:val="0"/>
          <w:numId w:val="2"/>
        </w:numPr>
        <w:spacing w:after="0" w:line="100" w:lineRule="atLeast"/>
        <w:ind w:left="709" w:hanging="285"/>
        <w:rPr>
          <w:rFonts w:asciiTheme="minorHAnsi" w:hAnsiTheme="minorHAnsi" w:cstheme="minorHAnsi"/>
          <w:b/>
          <w:bCs/>
          <w:sz w:val="20"/>
          <w:szCs w:val="20"/>
        </w:rPr>
      </w:pPr>
      <w:r w:rsidRPr="00063778">
        <w:rPr>
          <w:rFonts w:asciiTheme="minorHAnsi" w:hAnsiTheme="minorHAnsi" w:cstheme="minorHAnsi"/>
          <w:sz w:val="20"/>
          <w:szCs w:val="20"/>
        </w:rPr>
        <w:t xml:space="preserve">Kierunek studiów: </w:t>
      </w:r>
      <w:r w:rsidR="000071FD" w:rsidRPr="00063778"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Pr="00063778">
        <w:rPr>
          <w:rFonts w:asciiTheme="minorHAnsi" w:hAnsiTheme="minorHAnsi" w:cstheme="minorHAnsi"/>
          <w:b/>
          <w:bCs/>
          <w:sz w:val="20"/>
          <w:szCs w:val="20"/>
        </w:rPr>
        <w:t>ęzykoznawstwo i zarządzanie informacją</w:t>
      </w:r>
    </w:p>
    <w:p w14:paraId="79855C7C" w14:textId="480D5763" w:rsidR="00884990" w:rsidRPr="00063778" w:rsidRDefault="002A3206">
      <w:pPr>
        <w:pStyle w:val="ListParagraph1"/>
        <w:numPr>
          <w:ilvl w:val="0"/>
          <w:numId w:val="2"/>
        </w:numPr>
        <w:spacing w:after="0" w:line="100" w:lineRule="atLeast"/>
        <w:ind w:left="709" w:hanging="285"/>
        <w:rPr>
          <w:rFonts w:asciiTheme="minorHAnsi" w:hAnsiTheme="minorHAnsi" w:cstheme="minorHAnsi"/>
          <w:sz w:val="20"/>
          <w:szCs w:val="20"/>
        </w:rPr>
      </w:pPr>
      <w:r w:rsidRPr="00063778">
        <w:rPr>
          <w:rFonts w:asciiTheme="minorHAnsi" w:hAnsiTheme="minorHAnsi" w:cstheme="minorHAnsi"/>
          <w:sz w:val="20"/>
          <w:szCs w:val="20"/>
        </w:rPr>
        <w:t xml:space="preserve">Poziom studiów (I lub II stopień, jednolite studia magisterskie): </w:t>
      </w:r>
      <w:r w:rsidR="001219A9" w:rsidRPr="00063778">
        <w:rPr>
          <w:rFonts w:asciiTheme="minorHAnsi" w:hAnsiTheme="minorHAnsi" w:cstheme="minorHAnsi"/>
          <w:b/>
          <w:bCs/>
          <w:sz w:val="20"/>
          <w:szCs w:val="20"/>
        </w:rPr>
        <w:t>II</w:t>
      </w:r>
    </w:p>
    <w:p w14:paraId="570740E6" w14:textId="77777777" w:rsidR="00884990" w:rsidRPr="00063778" w:rsidRDefault="002A3206">
      <w:pPr>
        <w:pStyle w:val="ListParagraph1"/>
        <w:numPr>
          <w:ilvl w:val="0"/>
          <w:numId w:val="2"/>
        </w:numPr>
        <w:spacing w:after="0" w:line="100" w:lineRule="atLeast"/>
        <w:ind w:left="709" w:hanging="285"/>
        <w:rPr>
          <w:rFonts w:asciiTheme="minorHAnsi" w:hAnsiTheme="minorHAnsi" w:cstheme="minorHAnsi"/>
          <w:sz w:val="20"/>
          <w:szCs w:val="20"/>
        </w:rPr>
      </w:pPr>
      <w:r w:rsidRPr="00063778">
        <w:rPr>
          <w:rFonts w:asciiTheme="minorHAnsi" w:hAnsiTheme="minorHAnsi" w:cstheme="minorHAnsi"/>
          <w:sz w:val="20"/>
          <w:szCs w:val="20"/>
        </w:rPr>
        <w:t>Profil studiów (</w:t>
      </w:r>
      <w:proofErr w:type="spellStart"/>
      <w:r w:rsidRPr="00063778">
        <w:rPr>
          <w:rFonts w:asciiTheme="minorHAnsi" w:hAnsiTheme="minorHAnsi" w:cstheme="minorHAnsi"/>
          <w:sz w:val="20"/>
          <w:szCs w:val="20"/>
        </w:rPr>
        <w:t>ogólnoakademicki</w:t>
      </w:r>
      <w:proofErr w:type="spellEnd"/>
      <w:r w:rsidRPr="00063778">
        <w:rPr>
          <w:rFonts w:asciiTheme="minorHAnsi" w:hAnsiTheme="minorHAnsi" w:cstheme="minorHAnsi"/>
          <w:sz w:val="20"/>
          <w:szCs w:val="20"/>
        </w:rPr>
        <w:t xml:space="preserve"> / praktyczny): </w:t>
      </w:r>
      <w:proofErr w:type="spellStart"/>
      <w:r w:rsidRPr="00063778">
        <w:rPr>
          <w:rFonts w:asciiTheme="minorHAnsi" w:hAnsiTheme="minorHAnsi" w:cstheme="minorHAnsi"/>
          <w:b/>
          <w:bCs/>
          <w:sz w:val="20"/>
          <w:szCs w:val="20"/>
        </w:rPr>
        <w:t>ogólnoakademicki</w:t>
      </w:r>
      <w:proofErr w:type="spellEnd"/>
    </w:p>
    <w:p w14:paraId="501529BA" w14:textId="172F55E5" w:rsidR="00884990" w:rsidRPr="00063778" w:rsidRDefault="002A3206">
      <w:pPr>
        <w:pStyle w:val="ListParagraph1"/>
        <w:numPr>
          <w:ilvl w:val="0"/>
          <w:numId w:val="2"/>
        </w:numPr>
        <w:spacing w:after="0" w:line="100" w:lineRule="atLeast"/>
        <w:ind w:left="709" w:hanging="285"/>
        <w:rPr>
          <w:rFonts w:asciiTheme="minorHAnsi" w:hAnsiTheme="minorHAnsi" w:cstheme="minorHAnsi"/>
          <w:sz w:val="20"/>
          <w:szCs w:val="20"/>
        </w:rPr>
      </w:pPr>
      <w:r w:rsidRPr="00063778">
        <w:rPr>
          <w:rFonts w:asciiTheme="minorHAnsi" w:hAnsiTheme="minorHAnsi" w:cstheme="minorHAnsi"/>
          <w:sz w:val="20"/>
          <w:szCs w:val="20"/>
        </w:rPr>
        <w:t xml:space="preserve">Rok studiów (jeśli obowiązuje): </w:t>
      </w:r>
      <w:r w:rsidRPr="00063778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7E9DD50A" w:rsidRPr="00063778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063778">
        <w:rPr>
          <w:rFonts w:asciiTheme="minorHAnsi" w:hAnsiTheme="minorHAnsi" w:cstheme="minorHAnsi"/>
          <w:b/>
          <w:bCs/>
          <w:sz w:val="20"/>
          <w:szCs w:val="20"/>
        </w:rPr>
        <w:t xml:space="preserve"> rok</w:t>
      </w:r>
      <w:r w:rsidR="006F30AD" w:rsidRPr="00063778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proofErr w:type="spellStart"/>
      <w:r w:rsidR="006F30AD" w:rsidRPr="00063778">
        <w:rPr>
          <w:rFonts w:asciiTheme="minorHAnsi" w:hAnsiTheme="minorHAnsi" w:cstheme="minorHAnsi"/>
          <w:b/>
          <w:bCs/>
          <w:sz w:val="20"/>
          <w:szCs w:val="20"/>
        </w:rPr>
        <w:t>sem</w:t>
      </w:r>
      <w:proofErr w:type="spellEnd"/>
      <w:r w:rsidR="001219A9" w:rsidRPr="00063778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6F30AD" w:rsidRPr="00063778">
        <w:rPr>
          <w:rFonts w:asciiTheme="minorHAnsi" w:hAnsiTheme="minorHAnsi" w:cstheme="minorHAnsi"/>
          <w:b/>
          <w:bCs/>
          <w:sz w:val="20"/>
          <w:szCs w:val="20"/>
        </w:rPr>
        <w:t xml:space="preserve"> I</w:t>
      </w:r>
    </w:p>
    <w:p w14:paraId="6488AD2D" w14:textId="77777777" w:rsidR="00884990" w:rsidRPr="00063778" w:rsidRDefault="002A3206">
      <w:pPr>
        <w:pStyle w:val="ListParagraph1"/>
        <w:numPr>
          <w:ilvl w:val="0"/>
          <w:numId w:val="2"/>
        </w:numPr>
        <w:spacing w:after="0" w:line="100" w:lineRule="atLeast"/>
        <w:ind w:left="709" w:hanging="285"/>
        <w:rPr>
          <w:rFonts w:asciiTheme="minorHAnsi" w:hAnsiTheme="minorHAnsi" w:cstheme="minorHAnsi"/>
          <w:sz w:val="20"/>
          <w:szCs w:val="20"/>
        </w:rPr>
      </w:pPr>
      <w:r w:rsidRPr="00063778">
        <w:rPr>
          <w:rFonts w:asciiTheme="minorHAnsi" w:hAnsiTheme="minorHAnsi" w:cstheme="minorHAnsi"/>
          <w:sz w:val="20"/>
          <w:szCs w:val="20"/>
        </w:rPr>
        <w:t xml:space="preserve">Rodzaje zajęć i liczba godzin (np.: 15 h W, 30 h ĆW): </w:t>
      </w:r>
      <w:r w:rsidRPr="009B4BD3">
        <w:rPr>
          <w:rFonts w:asciiTheme="minorHAnsi" w:hAnsiTheme="minorHAnsi" w:cstheme="minorHAnsi"/>
          <w:b/>
          <w:sz w:val="20"/>
          <w:szCs w:val="20"/>
        </w:rPr>
        <w:t>30 h W</w:t>
      </w:r>
    </w:p>
    <w:p w14:paraId="6C67B5B3" w14:textId="42504BB5" w:rsidR="00884990" w:rsidRPr="00063778" w:rsidRDefault="002A3206">
      <w:pPr>
        <w:pStyle w:val="ListParagraph1"/>
        <w:numPr>
          <w:ilvl w:val="0"/>
          <w:numId w:val="2"/>
        </w:numPr>
        <w:spacing w:after="0" w:line="100" w:lineRule="atLeast"/>
        <w:ind w:left="709" w:hanging="285"/>
        <w:rPr>
          <w:rFonts w:asciiTheme="minorHAnsi" w:hAnsiTheme="minorHAnsi" w:cstheme="minorHAnsi"/>
          <w:sz w:val="20"/>
          <w:szCs w:val="20"/>
        </w:rPr>
      </w:pPr>
      <w:r w:rsidRPr="00063778">
        <w:rPr>
          <w:rFonts w:asciiTheme="minorHAnsi" w:hAnsiTheme="minorHAnsi" w:cstheme="minorHAnsi"/>
          <w:sz w:val="20"/>
          <w:szCs w:val="20"/>
        </w:rPr>
        <w:t xml:space="preserve">Liczba punktów ECTS: </w:t>
      </w:r>
      <w:r w:rsidR="000071FD" w:rsidRPr="00063778">
        <w:rPr>
          <w:rFonts w:asciiTheme="minorHAnsi" w:hAnsiTheme="minorHAnsi" w:cstheme="minorHAnsi"/>
          <w:b/>
          <w:bCs/>
          <w:sz w:val="20"/>
          <w:szCs w:val="20"/>
        </w:rPr>
        <w:t>5</w:t>
      </w:r>
    </w:p>
    <w:p w14:paraId="4ADBF0C6" w14:textId="77777777" w:rsidR="00884990" w:rsidRPr="00063778" w:rsidRDefault="002A3206">
      <w:pPr>
        <w:pStyle w:val="ListParagraph1"/>
        <w:numPr>
          <w:ilvl w:val="0"/>
          <w:numId w:val="2"/>
        </w:numPr>
        <w:spacing w:after="0" w:line="100" w:lineRule="atLeast"/>
        <w:ind w:left="709" w:hanging="426"/>
        <w:rPr>
          <w:rFonts w:asciiTheme="minorHAnsi" w:hAnsiTheme="minorHAnsi" w:cstheme="minorHAnsi"/>
          <w:sz w:val="20"/>
          <w:szCs w:val="20"/>
        </w:rPr>
      </w:pPr>
      <w:r w:rsidRPr="00063778">
        <w:rPr>
          <w:rFonts w:asciiTheme="minorHAnsi" w:hAnsiTheme="minorHAnsi" w:cstheme="minorHAnsi"/>
          <w:sz w:val="20"/>
          <w:szCs w:val="20"/>
        </w:rPr>
        <w:t xml:space="preserve">Imię, nazwisko, tytuł / stopień naukowy, adres e-mail prowadzącego zajęcia: </w:t>
      </w:r>
    </w:p>
    <w:p w14:paraId="72771A25" w14:textId="5D194841" w:rsidR="00884990" w:rsidRPr="00063778" w:rsidRDefault="002A3206">
      <w:pPr>
        <w:pStyle w:val="ListParagraph1"/>
        <w:spacing w:after="0" w:line="100" w:lineRule="atLeast"/>
        <w:ind w:left="709"/>
        <w:rPr>
          <w:rFonts w:asciiTheme="minorHAnsi" w:hAnsiTheme="minorHAnsi" w:cstheme="minorHAnsi"/>
          <w:sz w:val="20"/>
          <w:szCs w:val="20"/>
        </w:rPr>
      </w:pPr>
      <w:r w:rsidRPr="00063778">
        <w:rPr>
          <w:rFonts w:asciiTheme="minorHAnsi" w:hAnsiTheme="minorHAnsi" w:cstheme="minorHAnsi"/>
          <w:sz w:val="20"/>
          <w:szCs w:val="20"/>
        </w:rPr>
        <w:t xml:space="preserve">Prof. UAM dr hab. </w:t>
      </w:r>
      <w:r w:rsidR="008A7923">
        <w:rPr>
          <w:rFonts w:asciiTheme="minorHAnsi" w:hAnsiTheme="minorHAnsi" w:cstheme="minorHAnsi"/>
          <w:sz w:val="20"/>
          <w:szCs w:val="20"/>
        </w:rPr>
        <w:t>Jan Wawrzyniak, (jawa</w:t>
      </w:r>
      <w:r w:rsidRPr="00063778">
        <w:rPr>
          <w:rFonts w:asciiTheme="minorHAnsi" w:hAnsiTheme="minorHAnsi" w:cstheme="minorHAnsi"/>
          <w:sz w:val="20"/>
          <w:szCs w:val="20"/>
        </w:rPr>
        <w:t>@amu.edu.pl)</w:t>
      </w:r>
      <w:r w:rsidR="7AE09770" w:rsidRPr="00063778">
        <w:rPr>
          <w:rFonts w:asciiTheme="minorHAnsi" w:hAnsiTheme="minorHAnsi" w:cstheme="minorHAnsi"/>
          <w:sz w:val="20"/>
          <w:szCs w:val="20"/>
        </w:rPr>
        <w:t>;</w:t>
      </w:r>
    </w:p>
    <w:p w14:paraId="48070621" w14:textId="6F302BC7" w:rsidR="00884990" w:rsidRPr="00063778" w:rsidRDefault="002A3206">
      <w:pPr>
        <w:pStyle w:val="ListParagraph1"/>
        <w:numPr>
          <w:ilvl w:val="0"/>
          <w:numId w:val="2"/>
        </w:numPr>
        <w:spacing w:after="0" w:line="100" w:lineRule="atLeast"/>
        <w:ind w:left="709" w:hanging="426"/>
        <w:rPr>
          <w:rFonts w:asciiTheme="minorHAnsi" w:hAnsiTheme="minorHAnsi" w:cstheme="minorHAnsi"/>
          <w:sz w:val="20"/>
          <w:szCs w:val="20"/>
        </w:rPr>
      </w:pPr>
      <w:r w:rsidRPr="00063778">
        <w:rPr>
          <w:rFonts w:asciiTheme="minorHAnsi" w:hAnsiTheme="minorHAnsi" w:cstheme="minorHAnsi"/>
          <w:sz w:val="20"/>
          <w:szCs w:val="20"/>
        </w:rPr>
        <w:t>Język wykładowy: polski</w:t>
      </w:r>
      <w:r w:rsidR="1A8DC9DF" w:rsidRPr="0006377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51BDB4" w14:textId="0AAB261A" w:rsidR="00884990" w:rsidRPr="00063778" w:rsidRDefault="002A3206">
      <w:pPr>
        <w:pStyle w:val="ListParagraph1"/>
        <w:numPr>
          <w:ilvl w:val="0"/>
          <w:numId w:val="2"/>
        </w:numPr>
        <w:spacing w:after="0" w:line="100" w:lineRule="atLeast"/>
        <w:ind w:left="709" w:hanging="426"/>
        <w:rPr>
          <w:rFonts w:asciiTheme="minorHAnsi" w:hAnsiTheme="minorHAnsi" w:cstheme="minorHAnsi"/>
          <w:sz w:val="20"/>
          <w:szCs w:val="20"/>
        </w:rPr>
      </w:pPr>
      <w:r w:rsidRPr="00063778">
        <w:rPr>
          <w:rFonts w:asciiTheme="minorHAnsi" w:hAnsiTheme="minorHAnsi" w:cstheme="minorHAnsi"/>
          <w:sz w:val="20"/>
          <w:szCs w:val="20"/>
        </w:rPr>
        <w:t>Zajęcia / przedmiot prowadzone zdalnie (e-learning) (tak [częściowo/w całości] / nie): nie</w:t>
      </w:r>
      <w:r w:rsidR="207F1045" w:rsidRPr="0006377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37501D" w14:textId="77777777" w:rsidR="00884990" w:rsidRPr="00063778" w:rsidRDefault="00884990">
      <w:pPr>
        <w:spacing w:after="0" w:line="100" w:lineRule="atLeast"/>
        <w:rPr>
          <w:rFonts w:asciiTheme="minorHAnsi" w:hAnsiTheme="minorHAnsi" w:cstheme="minorHAnsi"/>
          <w:sz w:val="20"/>
          <w:szCs w:val="20"/>
        </w:rPr>
      </w:pPr>
    </w:p>
    <w:p w14:paraId="623F0170" w14:textId="77777777" w:rsidR="00884990" w:rsidRPr="00063778" w:rsidRDefault="002A3206" w:rsidP="00E90CE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63778">
        <w:rPr>
          <w:rFonts w:asciiTheme="minorHAnsi" w:hAnsiTheme="minorHAnsi" w:cstheme="minorHAnsi"/>
          <w:b/>
          <w:sz w:val="20"/>
          <w:szCs w:val="20"/>
        </w:rPr>
        <w:t>II. Informacje szczegółowe</w:t>
      </w:r>
    </w:p>
    <w:p w14:paraId="36684BEB" w14:textId="2919D4F7" w:rsidR="006279C4" w:rsidRPr="006279C4" w:rsidRDefault="002A3206" w:rsidP="006279C4">
      <w:p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63778">
        <w:rPr>
          <w:rFonts w:asciiTheme="minorHAnsi" w:hAnsiTheme="minorHAnsi" w:cstheme="minorHAnsi"/>
          <w:sz w:val="20"/>
          <w:szCs w:val="20"/>
        </w:rPr>
        <w:t>1. Cele zajęć/przedmiotu:</w:t>
      </w:r>
    </w:p>
    <w:p w14:paraId="02EB378F" w14:textId="0A6AC943" w:rsidR="00884990" w:rsidRDefault="006279C4" w:rsidP="0022693A">
      <w:pPr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6279C4">
        <w:rPr>
          <w:rFonts w:asciiTheme="minorHAnsi" w:hAnsiTheme="minorHAnsi" w:cstheme="minorHAnsi"/>
          <w:sz w:val="20"/>
          <w:szCs w:val="20"/>
        </w:rPr>
        <w:t>Celem wykładowo-konwersatoryjnej narracji poznawczej, prowadzonej w formie eseju mówionego, jest kształtowanie u odbiorców strukturalnie zintegrowanego, interdyscyplinarnego myślenia humanistycznego, wysokiej kultury intelektualnej. Zaistnieją odniesienia merytoryczne do językoznawstwa hi</w:t>
      </w:r>
      <w:r>
        <w:rPr>
          <w:rFonts w:asciiTheme="minorHAnsi" w:hAnsiTheme="minorHAnsi" w:cstheme="minorHAnsi"/>
          <w:sz w:val="20"/>
          <w:szCs w:val="20"/>
        </w:rPr>
        <w:t>storycznego (diachronicznego) i </w:t>
      </w:r>
      <w:r w:rsidRPr="006279C4">
        <w:rPr>
          <w:rFonts w:asciiTheme="minorHAnsi" w:hAnsiTheme="minorHAnsi" w:cstheme="minorHAnsi"/>
          <w:sz w:val="20"/>
          <w:szCs w:val="20"/>
        </w:rPr>
        <w:t xml:space="preserve">kognitywnego, </w:t>
      </w:r>
      <w:proofErr w:type="spellStart"/>
      <w:r w:rsidRPr="006279C4">
        <w:rPr>
          <w:rFonts w:asciiTheme="minorHAnsi" w:hAnsiTheme="minorHAnsi" w:cstheme="minorHAnsi"/>
          <w:sz w:val="20"/>
          <w:szCs w:val="20"/>
        </w:rPr>
        <w:t>ak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6279C4">
        <w:rPr>
          <w:rFonts w:asciiTheme="minorHAnsi" w:hAnsiTheme="minorHAnsi" w:cstheme="minorHAnsi"/>
          <w:sz w:val="20"/>
          <w:szCs w:val="20"/>
        </w:rPr>
        <w:t>jolingwistyki</w:t>
      </w:r>
      <w:proofErr w:type="spellEnd"/>
      <w:r w:rsidRPr="006279C4">
        <w:rPr>
          <w:rFonts w:asciiTheme="minorHAnsi" w:hAnsiTheme="minorHAnsi" w:cstheme="minorHAnsi"/>
          <w:sz w:val="20"/>
          <w:szCs w:val="20"/>
        </w:rPr>
        <w:t xml:space="preserve"> i kategorii językowego obrazu świata, terminologii jako nauki o terminach (ich pochodzeniu i użyciu), etyki analitycznej i normatywnej, kulturoznawstwa. Narracja połączy dwa toposy należące do gramatyki (czyli porządku) kultury europejskiej: wolność i godność jednostki. A jednocześnie istotnym komponentem (meta)rozważań będzie poznawczy status samej narracji oraz interpretacji tekstów źródłowych, czyli aspekt hermeneutyczny.</w:t>
      </w:r>
    </w:p>
    <w:p w14:paraId="5A3555E7" w14:textId="77777777" w:rsidR="006279C4" w:rsidRPr="00063778" w:rsidRDefault="006279C4" w:rsidP="0022693A">
      <w:pPr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520B08CA" w14:textId="77777777" w:rsidR="00884990" w:rsidRPr="00063778" w:rsidRDefault="002A3206">
      <w:pPr>
        <w:spacing w:after="0" w:line="100" w:lineRule="atLeast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063778">
        <w:rPr>
          <w:rFonts w:asciiTheme="minorHAnsi" w:hAnsiTheme="minorHAnsi" w:cstheme="minorHAnsi"/>
          <w:sz w:val="20"/>
          <w:szCs w:val="20"/>
        </w:rPr>
        <w:t>2. Wymagania wstępne w zakresie wiedzy, umiejętności oraz kompetencji społecznych (jeśli obowiązują):</w:t>
      </w:r>
    </w:p>
    <w:p w14:paraId="5E9125EF" w14:textId="5FCFAC12" w:rsidR="00884990" w:rsidRPr="00063778" w:rsidRDefault="002A3206">
      <w:pPr>
        <w:spacing w:after="0" w:line="100" w:lineRule="atLeast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063778">
        <w:rPr>
          <w:rFonts w:asciiTheme="minorHAnsi" w:hAnsiTheme="minorHAnsi" w:cstheme="minorHAnsi"/>
          <w:sz w:val="20"/>
          <w:szCs w:val="20"/>
        </w:rPr>
        <w:t>Ogólna wiedza wyniesiona ze studiów pierwszego stopnia.</w:t>
      </w:r>
      <w:r w:rsidR="00AA7B64" w:rsidRPr="00AA7B64">
        <w:rPr>
          <w:rFonts w:ascii="Times New Roman" w:eastAsiaTheme="minorHAnsi" w:hAnsi="Times New Roman"/>
          <w:lang w:eastAsia="en-US"/>
        </w:rPr>
        <w:t xml:space="preserve"> </w:t>
      </w:r>
      <w:r w:rsidR="00AA7B64" w:rsidRPr="00AA7B64">
        <w:rPr>
          <w:rFonts w:asciiTheme="minorHAnsi" w:hAnsiTheme="minorHAnsi" w:cstheme="minorHAnsi"/>
          <w:sz w:val="20"/>
          <w:szCs w:val="20"/>
        </w:rPr>
        <w:t>Pomocną okolicznością, acz nie warunkiem koniecznym będzie uprzednie doświadczenie kursu filozofii na studiach.</w:t>
      </w:r>
      <w:r w:rsidR="00AA7B6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A05A809" w14:textId="77777777" w:rsidR="00884990" w:rsidRPr="00063778" w:rsidRDefault="00884990">
      <w:pPr>
        <w:spacing w:after="0" w:line="100" w:lineRule="atLeast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</w:p>
    <w:p w14:paraId="465E7499" w14:textId="77777777" w:rsidR="00884990" w:rsidRPr="00063778" w:rsidRDefault="002A3206">
      <w:pPr>
        <w:spacing w:after="0" w:line="100" w:lineRule="atLeast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063778">
        <w:rPr>
          <w:rFonts w:asciiTheme="minorHAnsi" w:hAnsiTheme="minorHAnsi" w:cstheme="minorHAnsi"/>
          <w:sz w:val="20"/>
          <w:szCs w:val="20"/>
        </w:rPr>
        <w:t xml:space="preserve">3. Efekty uczenia się (EU) dla zajęć i odniesienie do efektów uczenia się (EK) dla kierunku studiów: </w:t>
      </w:r>
    </w:p>
    <w:p w14:paraId="5A39BBE3" w14:textId="77777777" w:rsidR="00884990" w:rsidRPr="00063778" w:rsidRDefault="00884990">
      <w:pPr>
        <w:pStyle w:val="ListParagraph1"/>
        <w:spacing w:after="0" w:line="100" w:lineRule="atLea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W w:w="9360" w:type="dxa"/>
        <w:tblInd w:w="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5670"/>
        <w:gridCol w:w="1786"/>
      </w:tblGrid>
      <w:tr w:rsidR="00884990" w:rsidRPr="00063778" w14:paraId="4A2A06D6" w14:textId="77777777" w:rsidTr="00DB20C9">
        <w:trPr>
          <w:trHeight w:val="564"/>
        </w:trPr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AC1E66" w14:textId="77777777" w:rsidR="00884990" w:rsidRPr="00063778" w:rsidRDefault="002A3206">
            <w:pPr>
              <w:pStyle w:val="ListParagraph1"/>
              <w:spacing w:after="0" w:line="100" w:lineRule="atLeast"/>
              <w:ind w:left="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Symbol EU dla</w:t>
            </w: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3778">
              <w:rPr>
                <w:rFonts w:asciiTheme="minorHAnsi" w:hAnsiTheme="minorHAnsi" w:cstheme="minorHAnsi"/>
                <w:b/>
                <w:sz w:val="20"/>
                <w:szCs w:val="20"/>
              </w:rPr>
              <w:t>zajęć/przedmiotu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DC1AF3" w14:textId="77777777" w:rsidR="00884990" w:rsidRPr="00063778" w:rsidRDefault="002A3206">
            <w:pPr>
              <w:pStyle w:val="ListParagraph1"/>
              <w:spacing w:after="0" w:line="100" w:lineRule="atLea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 zakończeniu zajęć i potwierdzeniu osiągnięcia EU </w:t>
            </w:r>
          </w:p>
          <w:p w14:paraId="11B1B80A" w14:textId="77777777" w:rsidR="00884990" w:rsidRPr="00063778" w:rsidRDefault="002A3206">
            <w:pPr>
              <w:pStyle w:val="ListParagraph1"/>
              <w:spacing w:after="0" w:line="100" w:lineRule="atLea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student/ka:</w:t>
            </w:r>
            <w:r w:rsidRPr="000637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F4A1E5" w14:textId="77777777" w:rsidR="00884990" w:rsidRPr="00063778" w:rsidRDefault="002A3206">
            <w:pPr>
              <w:pStyle w:val="ListParagraph1"/>
              <w:spacing w:after="0" w:line="100" w:lineRule="atLeast"/>
              <w:ind w:left="57"/>
              <w:rPr>
                <w:rFonts w:asciiTheme="minorHAnsi" w:hAnsiTheme="minorHAnsi" w:cstheme="minorHAnsi"/>
              </w:rPr>
            </w:pPr>
            <w:r w:rsidRPr="00063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Symbole EK dla kierunku studiów</w:t>
            </w:r>
          </w:p>
        </w:tc>
      </w:tr>
      <w:tr w:rsidR="00884990" w:rsidRPr="00063778" w14:paraId="28A662DB" w14:textId="77777777" w:rsidTr="00DB20C9">
        <w:trPr>
          <w:trHeight w:val="305"/>
        </w:trPr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7D91DB" w14:textId="43A0A7D1" w:rsidR="00884990" w:rsidRPr="00063778" w:rsidRDefault="002A3206" w:rsidP="0022693A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>09-</w:t>
            </w:r>
            <w:r w:rsidR="003D4E41">
              <w:rPr>
                <w:rFonts w:asciiTheme="minorHAnsi" w:hAnsiTheme="minorHAnsi" w:cstheme="minorHAnsi"/>
                <w:sz w:val="20"/>
                <w:szCs w:val="20"/>
              </w:rPr>
              <w:t>NORMAT</w:t>
            </w: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>-JIZI-11_01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352506" w14:textId="428614D0" w:rsidR="00884990" w:rsidRPr="00063778" w:rsidRDefault="002A3206" w:rsidP="00AA7B64">
            <w:pPr>
              <w:pStyle w:val="NoSpacing1"/>
              <w:spacing w:after="200"/>
              <w:rPr>
                <w:rFonts w:asciiTheme="minorHAnsi" w:hAnsiTheme="minorHAnsi" w:cstheme="minorHAnsi"/>
                <w:sz w:val="20"/>
              </w:rPr>
            </w:pP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 xml:space="preserve">Zna i rozumie </w:t>
            </w:r>
            <w:r w:rsidR="0022693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22693A" w:rsidRPr="0022693A">
              <w:rPr>
                <w:rFonts w:asciiTheme="minorHAnsi" w:hAnsiTheme="minorHAnsi" w:cstheme="minorHAnsi"/>
                <w:sz w:val="20"/>
                <w:szCs w:val="20"/>
              </w:rPr>
              <w:t xml:space="preserve">ałożenia teoretyczne analiz. </w:t>
            </w:r>
            <w:r w:rsidR="0022693A">
              <w:rPr>
                <w:rFonts w:asciiTheme="minorHAnsi" w:hAnsiTheme="minorHAnsi" w:cstheme="minorHAnsi"/>
                <w:sz w:val="20"/>
                <w:szCs w:val="20"/>
              </w:rPr>
              <w:t>Zna i rozumie epistemologiczną i światopoglądową</w:t>
            </w:r>
            <w:r w:rsidR="0022693A" w:rsidRPr="002269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2693A">
              <w:rPr>
                <w:rFonts w:asciiTheme="minorHAnsi" w:hAnsiTheme="minorHAnsi" w:cstheme="minorHAnsi"/>
                <w:sz w:val="20"/>
                <w:szCs w:val="20"/>
              </w:rPr>
              <w:t>desygnację</w:t>
            </w:r>
            <w:r w:rsidR="00AA7B64">
              <w:rPr>
                <w:rFonts w:asciiTheme="minorHAnsi" w:hAnsiTheme="minorHAnsi" w:cstheme="minorHAnsi"/>
                <w:sz w:val="20"/>
                <w:szCs w:val="20"/>
              </w:rPr>
              <w:t xml:space="preserve"> świata w </w:t>
            </w:r>
            <w:r w:rsidR="0022693A" w:rsidRPr="0022693A">
              <w:rPr>
                <w:rFonts w:asciiTheme="minorHAnsi" w:hAnsiTheme="minorHAnsi" w:cstheme="minorHAnsi"/>
                <w:sz w:val="20"/>
                <w:szCs w:val="20"/>
              </w:rPr>
              <w:t xml:space="preserve">perspektywie </w:t>
            </w:r>
            <w:proofErr w:type="spellStart"/>
            <w:r w:rsidR="0022693A" w:rsidRPr="0022693A">
              <w:rPr>
                <w:rFonts w:asciiTheme="minorHAnsi" w:hAnsiTheme="minorHAnsi" w:cstheme="minorHAnsi"/>
                <w:sz w:val="20"/>
                <w:szCs w:val="20"/>
              </w:rPr>
              <w:t>aksjolingwistyki</w:t>
            </w:r>
            <w:proofErr w:type="spellEnd"/>
            <w:r w:rsidR="0022693A" w:rsidRPr="0022693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22693A">
              <w:rPr>
                <w:rFonts w:asciiTheme="minorHAnsi" w:hAnsiTheme="minorHAnsi" w:cstheme="minorHAnsi"/>
                <w:sz w:val="20"/>
                <w:szCs w:val="20"/>
              </w:rPr>
              <w:t>Rozumie</w:t>
            </w:r>
            <w:r w:rsidR="004F276A">
              <w:rPr>
                <w:rFonts w:asciiTheme="minorHAnsi" w:hAnsiTheme="minorHAnsi" w:cstheme="minorHAnsi"/>
                <w:sz w:val="20"/>
                <w:szCs w:val="20"/>
              </w:rPr>
              <w:t xml:space="preserve"> i wyjaśnia</w:t>
            </w:r>
            <w:r w:rsidR="0022693A">
              <w:rPr>
                <w:rFonts w:asciiTheme="minorHAnsi" w:hAnsiTheme="minorHAnsi" w:cstheme="minorHAnsi"/>
                <w:sz w:val="20"/>
                <w:szCs w:val="20"/>
              </w:rPr>
              <w:t xml:space="preserve"> jak</w:t>
            </w:r>
            <w:r w:rsidR="0022693A" w:rsidRPr="0022693A">
              <w:rPr>
                <w:rFonts w:asciiTheme="minorHAnsi" w:hAnsiTheme="minorHAnsi" w:cstheme="minorHAnsi"/>
                <w:sz w:val="20"/>
                <w:szCs w:val="20"/>
              </w:rPr>
              <w:t xml:space="preserve"> działania językowe tworzą świat</w:t>
            </w: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19D94F" w14:textId="7B7824D6" w:rsidR="00884990" w:rsidRPr="00063778" w:rsidRDefault="0CE2B495">
            <w:pPr>
              <w:rPr>
                <w:rFonts w:asciiTheme="minorHAnsi" w:hAnsiTheme="minorHAnsi" w:cstheme="minorHAnsi"/>
              </w:rPr>
            </w:pPr>
            <w:r>
              <w:t>K_W01; K_W02; K_W03</w:t>
            </w:r>
            <w:r w:rsidR="0022693A">
              <w:t xml:space="preserve">; K_U02; </w:t>
            </w:r>
            <w:r w:rsidR="00E90CE3">
              <w:t>K_U06</w:t>
            </w:r>
            <w:r w:rsidR="0022693A">
              <w:t>; K_U07; K_K01;</w:t>
            </w:r>
          </w:p>
        </w:tc>
      </w:tr>
      <w:tr w:rsidR="00884990" w:rsidRPr="00063778" w14:paraId="6755F297" w14:textId="77777777" w:rsidTr="00DB20C9">
        <w:trPr>
          <w:trHeight w:val="305"/>
        </w:trPr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229058" w14:textId="438FCD6F" w:rsidR="00884990" w:rsidRPr="00063778" w:rsidRDefault="0022693A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09-</w:t>
            </w:r>
            <w:r w:rsidR="003D4E41">
              <w:rPr>
                <w:rFonts w:asciiTheme="minorHAnsi" w:hAnsiTheme="minorHAnsi" w:cstheme="minorHAnsi"/>
                <w:sz w:val="20"/>
                <w:szCs w:val="20"/>
              </w:rPr>
              <w:t xml:space="preserve"> NORMAT</w:t>
            </w:r>
            <w:r w:rsidR="003D4E41" w:rsidRPr="00063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3206" w:rsidRPr="00063778">
              <w:rPr>
                <w:rFonts w:asciiTheme="minorHAnsi" w:hAnsiTheme="minorHAnsi" w:cstheme="minorHAnsi"/>
                <w:sz w:val="20"/>
                <w:szCs w:val="20"/>
              </w:rPr>
              <w:t>-JIZI-11_02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CB1175" w14:textId="6269B179" w:rsidR="00884990" w:rsidRPr="00063778" w:rsidRDefault="002A3206" w:rsidP="00AA7B64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 xml:space="preserve">Zna i rozumie </w:t>
            </w:r>
            <w:r w:rsidR="0022693A">
              <w:rPr>
                <w:rFonts w:asciiTheme="minorHAnsi" w:hAnsiTheme="minorHAnsi" w:cstheme="minorHAnsi"/>
                <w:sz w:val="20"/>
                <w:szCs w:val="20"/>
              </w:rPr>
              <w:t xml:space="preserve">na czym polega </w:t>
            </w:r>
            <w:proofErr w:type="spellStart"/>
            <w:r w:rsidR="002269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22693A" w:rsidRPr="0022693A">
              <w:rPr>
                <w:rFonts w:asciiTheme="minorHAnsi" w:hAnsiTheme="minorHAnsi" w:cstheme="minorHAnsi"/>
                <w:sz w:val="20"/>
                <w:szCs w:val="20"/>
              </w:rPr>
              <w:t>ksjosemioty</w:t>
            </w:r>
            <w:r w:rsidR="00E737F3">
              <w:rPr>
                <w:rFonts w:asciiTheme="minorHAnsi" w:hAnsiTheme="minorHAnsi" w:cstheme="minorHAnsi"/>
                <w:sz w:val="20"/>
                <w:szCs w:val="20"/>
              </w:rPr>
              <w:t>czna</w:t>
            </w:r>
            <w:proofErr w:type="spellEnd"/>
            <w:r w:rsidR="00E737F3">
              <w:rPr>
                <w:rFonts w:asciiTheme="minorHAnsi" w:hAnsiTheme="minorHAnsi" w:cstheme="minorHAnsi"/>
                <w:sz w:val="20"/>
                <w:szCs w:val="20"/>
              </w:rPr>
              <w:t xml:space="preserve"> identyfikacja „eutanazji” oraz w</w:t>
            </w:r>
            <w:r w:rsidR="0022693A" w:rsidRPr="0022693A">
              <w:rPr>
                <w:rFonts w:asciiTheme="minorHAnsi" w:hAnsiTheme="minorHAnsi" w:cstheme="minorHAnsi"/>
                <w:sz w:val="20"/>
                <w:szCs w:val="20"/>
              </w:rPr>
              <w:t xml:space="preserve">spółczesna polisemia „eutanazji”. 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786C20" w14:textId="5EE1A37E" w:rsidR="00884990" w:rsidRPr="00063778" w:rsidRDefault="0CE2B495">
            <w:pPr>
              <w:rPr>
                <w:rFonts w:asciiTheme="minorHAnsi" w:hAnsiTheme="minorHAnsi" w:cstheme="minorHAnsi"/>
              </w:rPr>
            </w:pPr>
            <w:r>
              <w:t>K</w:t>
            </w:r>
            <w:r w:rsidR="00E90CE3">
              <w:t>_W01; K_W02; K_W03; K_U06</w:t>
            </w:r>
            <w:r>
              <w:t xml:space="preserve">; </w:t>
            </w:r>
            <w:r w:rsidR="00E90CE3">
              <w:t>K_K01;</w:t>
            </w:r>
          </w:p>
        </w:tc>
      </w:tr>
      <w:tr w:rsidR="00884990" w:rsidRPr="00063778" w14:paraId="0C84EAB4" w14:textId="77777777" w:rsidTr="00DB20C9">
        <w:trPr>
          <w:trHeight w:val="305"/>
        </w:trPr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077BE8" w14:textId="42D09BBA" w:rsidR="00884990" w:rsidRPr="00063778" w:rsidRDefault="0022693A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09-</w:t>
            </w:r>
            <w:r w:rsidR="003D4E41">
              <w:rPr>
                <w:rFonts w:asciiTheme="minorHAnsi" w:hAnsiTheme="minorHAnsi" w:cstheme="minorHAnsi"/>
                <w:sz w:val="20"/>
                <w:szCs w:val="20"/>
              </w:rPr>
              <w:t xml:space="preserve"> NORMAT</w:t>
            </w:r>
            <w:r w:rsidR="003D4E41" w:rsidRPr="00063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3206" w:rsidRPr="00063778">
              <w:rPr>
                <w:rFonts w:asciiTheme="minorHAnsi" w:hAnsiTheme="minorHAnsi" w:cstheme="minorHAnsi"/>
                <w:sz w:val="20"/>
                <w:szCs w:val="20"/>
              </w:rPr>
              <w:t>-JIZI-11_03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93811C" w14:textId="22049612" w:rsidR="00884990" w:rsidRPr="00E737F3" w:rsidRDefault="00E737F3" w:rsidP="00AA7B6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Zna</w:t>
            </w:r>
            <w:r w:rsidRPr="0022693A">
              <w:rPr>
                <w:rFonts w:asciiTheme="minorHAnsi" w:hAnsiTheme="minorHAnsi" w:cstheme="minorHAnsi"/>
                <w:sz w:val="20"/>
                <w:szCs w:val="20"/>
              </w:rPr>
              <w:t xml:space="preserve"> kryteria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definicyjne oraz typologizację</w:t>
            </w:r>
            <w:r w:rsidR="00AA7B64">
              <w:rPr>
                <w:rFonts w:asciiTheme="minorHAnsi" w:hAnsiTheme="minorHAnsi" w:cstheme="minorHAnsi"/>
                <w:sz w:val="20"/>
                <w:szCs w:val="20"/>
              </w:rPr>
              <w:t xml:space="preserve"> działań </w:t>
            </w:r>
            <w:proofErr w:type="spellStart"/>
            <w:r w:rsidR="00AA7B64">
              <w:rPr>
                <w:rFonts w:asciiTheme="minorHAnsi" w:hAnsiTheme="minorHAnsi" w:cstheme="minorHAnsi"/>
                <w:sz w:val="20"/>
                <w:szCs w:val="20"/>
              </w:rPr>
              <w:t>tanastycznych</w:t>
            </w:r>
            <w:proofErr w:type="spellEnd"/>
            <w:r w:rsidR="00AA7B64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22693A">
              <w:rPr>
                <w:rFonts w:asciiTheme="minorHAnsi" w:hAnsiTheme="minorHAnsi" w:cstheme="minorHAnsi"/>
                <w:sz w:val="20"/>
                <w:szCs w:val="20"/>
              </w:rPr>
              <w:t>korpusie językowym</w:t>
            </w:r>
            <w:r w:rsidR="004F276A">
              <w:rPr>
                <w:rFonts w:asciiTheme="minorHAnsi" w:hAnsiTheme="minorHAnsi" w:cstheme="minorHAnsi"/>
                <w:sz w:val="20"/>
                <w:szCs w:val="20"/>
              </w:rPr>
              <w:t>. Pojmuje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redefinicję</w:t>
            </w:r>
            <w:r w:rsidRPr="0022693A">
              <w:rPr>
                <w:rFonts w:asciiTheme="minorHAnsi" w:hAnsiTheme="minorHAnsi" w:cstheme="minorHAnsi"/>
                <w:sz w:val="20"/>
                <w:szCs w:val="20"/>
              </w:rPr>
              <w:t xml:space="preserve"> „eutanazji” jako </w:t>
            </w:r>
            <w:proofErr w:type="spellStart"/>
            <w:r w:rsidRPr="0022693A">
              <w:rPr>
                <w:rFonts w:asciiTheme="minorHAnsi" w:hAnsiTheme="minorHAnsi" w:cstheme="minorHAnsi"/>
                <w:sz w:val="20"/>
                <w:szCs w:val="20"/>
              </w:rPr>
              <w:t>aksjoleksemu</w:t>
            </w:r>
            <w:proofErr w:type="spellEnd"/>
            <w:r w:rsidRPr="002269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Rozważa</w:t>
            </w:r>
            <w:r w:rsidRPr="0022693A">
              <w:rPr>
                <w:rFonts w:asciiTheme="minorHAnsi" w:hAnsiTheme="minorHAnsi" w:cstheme="minorHAnsi"/>
                <w:sz w:val="20"/>
                <w:szCs w:val="20"/>
              </w:rPr>
              <w:t xml:space="preserve"> sytuacje graniczne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CD82F2" w14:textId="1CB5F003" w:rsidR="00884990" w:rsidRPr="00063778" w:rsidRDefault="0CE2B495" w:rsidP="00E737F3">
            <w:pPr>
              <w:rPr>
                <w:rFonts w:asciiTheme="minorHAnsi" w:hAnsiTheme="minorHAnsi" w:cstheme="minorHAnsi"/>
              </w:rPr>
            </w:pPr>
            <w:r>
              <w:t>K_W01; K_W02; K_W03</w:t>
            </w:r>
            <w:r w:rsidR="00E737F3">
              <w:t xml:space="preserve">; </w:t>
            </w:r>
            <w:r w:rsidR="00E90CE3">
              <w:t>K_U02; K_U06</w:t>
            </w:r>
            <w:r w:rsidR="00E737F3" w:rsidRPr="00E737F3">
              <w:t>; K_U07; K_K01;</w:t>
            </w:r>
          </w:p>
        </w:tc>
      </w:tr>
      <w:tr w:rsidR="00884990" w:rsidRPr="00063778" w14:paraId="5997A9B1" w14:textId="77777777" w:rsidTr="00DB20C9">
        <w:trPr>
          <w:trHeight w:val="305"/>
        </w:trPr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D82B46" w14:textId="0C773A93" w:rsidR="00884990" w:rsidRPr="00063778" w:rsidRDefault="00910CF8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09-</w:t>
            </w:r>
            <w:r w:rsidR="003D4E41">
              <w:rPr>
                <w:rFonts w:asciiTheme="minorHAnsi" w:hAnsiTheme="minorHAnsi" w:cstheme="minorHAnsi"/>
                <w:sz w:val="20"/>
                <w:szCs w:val="20"/>
              </w:rPr>
              <w:t xml:space="preserve"> NORMAT</w:t>
            </w:r>
            <w:r w:rsidR="003D4E41" w:rsidRPr="00063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3206" w:rsidRPr="00063778">
              <w:rPr>
                <w:rFonts w:asciiTheme="minorHAnsi" w:hAnsiTheme="minorHAnsi" w:cstheme="minorHAnsi"/>
                <w:sz w:val="20"/>
                <w:szCs w:val="20"/>
              </w:rPr>
              <w:t>-JIZI-11_04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31496C" w14:textId="72185828" w:rsidR="00373AE4" w:rsidRDefault="00910CF8" w:rsidP="00AA7B64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Zna problematykę klasycznego</w:t>
            </w:r>
            <w:r w:rsidR="00E737F3" w:rsidRPr="00E737F3">
              <w:rPr>
                <w:rFonts w:asciiTheme="minorHAnsi" w:hAnsiTheme="minorHAnsi" w:cstheme="minorHAnsi"/>
                <w:sz w:val="20"/>
                <w:szCs w:val="20"/>
              </w:rPr>
              <w:t xml:space="preserve"> hedonizm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 etycznego. Rozumie h</w:t>
            </w:r>
            <w:r w:rsidR="00E737F3" w:rsidRPr="00E737F3">
              <w:rPr>
                <w:rFonts w:asciiTheme="minorHAnsi" w:hAnsiTheme="minorHAnsi" w:cstheme="minorHAnsi"/>
                <w:sz w:val="20"/>
                <w:szCs w:val="20"/>
              </w:rPr>
              <w:t xml:space="preserve">istoryczno-społeczne konteksty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normatywnej etyki hedonistycznej. Potrafi przywołać f</w:t>
            </w:r>
            <w:r w:rsidR="00E737F3" w:rsidRPr="00E737F3">
              <w:rPr>
                <w:rFonts w:asciiTheme="minorHAnsi" w:hAnsiTheme="minorHAnsi" w:cstheme="minorHAnsi"/>
                <w:sz w:val="20"/>
                <w:szCs w:val="20"/>
              </w:rPr>
              <w:t xml:space="preserve">ilozoficzne źródła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hedonizmu etycznego. </w:t>
            </w:r>
          </w:p>
          <w:p w14:paraId="71A80002" w14:textId="52DA92B8" w:rsidR="00884990" w:rsidRPr="00910CF8" w:rsidRDefault="00910CF8" w:rsidP="00910CF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Zna problematykę metaetycznego</w:t>
            </w:r>
            <w:r w:rsidR="00E737F3" w:rsidRPr="00E737F3">
              <w:rPr>
                <w:rFonts w:asciiTheme="minorHAnsi" w:hAnsiTheme="minorHAnsi" w:cstheme="minorHAnsi"/>
                <w:sz w:val="20"/>
                <w:szCs w:val="20"/>
              </w:rPr>
              <w:t xml:space="preserve"> status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737F3" w:rsidRPr="00E737F3">
              <w:rPr>
                <w:rFonts w:asciiTheme="minorHAnsi" w:hAnsiTheme="minorHAnsi" w:cstheme="minorHAnsi"/>
                <w:sz w:val="20"/>
                <w:szCs w:val="20"/>
              </w:rPr>
              <w:t xml:space="preserve"> hedonizmu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oraz n</w:t>
            </w:r>
            <w:r w:rsidR="00E737F3" w:rsidRPr="00E737F3">
              <w:rPr>
                <w:rFonts w:asciiTheme="minorHAnsi" w:hAnsiTheme="minorHAnsi" w:cstheme="minorHAnsi"/>
                <w:sz w:val="20"/>
                <w:szCs w:val="20"/>
              </w:rPr>
              <w:t>eonaturalistyczne rozwiązani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kwestii bytu wobec powinności.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90C911" w14:textId="7F2B496A" w:rsidR="00884990" w:rsidRPr="00063778" w:rsidRDefault="00E90CE3">
            <w:pPr>
              <w:rPr>
                <w:rFonts w:asciiTheme="minorHAnsi" w:hAnsiTheme="minorHAnsi" w:cstheme="minorHAnsi"/>
              </w:rPr>
            </w:pPr>
            <w:r>
              <w:t>K_W01; K_W02; K_W03; K_U06</w:t>
            </w:r>
            <w:r w:rsidR="002A3206">
              <w:t xml:space="preserve">; </w:t>
            </w:r>
            <w:r w:rsidR="00931676">
              <w:t xml:space="preserve">K_U07; </w:t>
            </w:r>
            <w:r w:rsidR="002A3206">
              <w:t xml:space="preserve">K_K01; </w:t>
            </w:r>
          </w:p>
        </w:tc>
      </w:tr>
      <w:tr w:rsidR="00884990" w:rsidRPr="00063778" w14:paraId="1B535236" w14:textId="77777777" w:rsidTr="00DB20C9">
        <w:trPr>
          <w:trHeight w:val="305"/>
        </w:trPr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0712A7" w14:textId="3D8199B3" w:rsidR="00884990" w:rsidRPr="00063778" w:rsidRDefault="00910CF8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09-</w:t>
            </w:r>
            <w:r w:rsidR="003D4E41">
              <w:rPr>
                <w:rFonts w:asciiTheme="minorHAnsi" w:hAnsiTheme="minorHAnsi" w:cstheme="minorHAnsi"/>
                <w:sz w:val="20"/>
                <w:szCs w:val="20"/>
              </w:rPr>
              <w:t xml:space="preserve"> NORMAT</w:t>
            </w:r>
            <w:r w:rsidR="003D4E41" w:rsidRPr="00063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3206" w:rsidRPr="00063778">
              <w:rPr>
                <w:rFonts w:asciiTheme="minorHAnsi" w:hAnsiTheme="minorHAnsi" w:cstheme="minorHAnsi"/>
                <w:sz w:val="20"/>
                <w:szCs w:val="20"/>
              </w:rPr>
              <w:t>-JIZI-11_05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CFCF68" w14:textId="01D9CE57" w:rsidR="00884990" w:rsidRPr="00373AE4" w:rsidRDefault="00AA7B64" w:rsidP="00AA7B6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Rozumie</w:t>
            </w:r>
            <w:r w:rsidR="003D4E41">
              <w:rPr>
                <w:rFonts w:asciiTheme="minorHAnsi" w:hAnsiTheme="minorHAnsi" w:cstheme="minorHAnsi"/>
                <w:sz w:val="20"/>
                <w:szCs w:val="20"/>
              </w:rPr>
              <w:t xml:space="preserve"> problematykę </w:t>
            </w:r>
            <w:proofErr w:type="spellStart"/>
            <w:r w:rsidR="00373AE4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373AE4" w:rsidRPr="00373AE4">
              <w:rPr>
                <w:rFonts w:asciiTheme="minorHAnsi" w:hAnsiTheme="minorHAnsi" w:cstheme="minorHAnsi"/>
                <w:sz w:val="20"/>
                <w:szCs w:val="20"/>
              </w:rPr>
              <w:t>artoś</w:t>
            </w:r>
            <w:r w:rsidR="00373AE4">
              <w:rPr>
                <w:rFonts w:asciiTheme="minorHAnsi" w:hAnsiTheme="minorHAnsi" w:cstheme="minorHAnsi"/>
                <w:sz w:val="20"/>
                <w:szCs w:val="20"/>
              </w:rPr>
              <w:t>ciotwórczego</w:t>
            </w:r>
            <w:proofErr w:type="spellEnd"/>
            <w:r w:rsidR="00373AE4" w:rsidRPr="00373AE4">
              <w:rPr>
                <w:rFonts w:asciiTheme="minorHAnsi" w:hAnsiTheme="minorHAnsi" w:cstheme="minorHAnsi"/>
                <w:sz w:val="20"/>
                <w:szCs w:val="20"/>
              </w:rPr>
              <w:t xml:space="preserve"> czynnik</w:t>
            </w:r>
            <w:r w:rsidR="00373AE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373AE4" w:rsidRPr="00373AE4">
              <w:rPr>
                <w:rFonts w:asciiTheme="minorHAnsi" w:hAnsiTheme="minorHAnsi" w:cstheme="minorHAnsi"/>
                <w:sz w:val="20"/>
                <w:szCs w:val="20"/>
              </w:rPr>
              <w:t xml:space="preserve"> upływu (</w:t>
            </w:r>
            <w:proofErr w:type="spellStart"/>
            <w:r w:rsidR="00373AE4" w:rsidRPr="00373AE4">
              <w:rPr>
                <w:rFonts w:asciiTheme="minorHAnsi" w:hAnsiTheme="minorHAnsi" w:cstheme="minorHAnsi"/>
                <w:sz w:val="20"/>
                <w:szCs w:val="20"/>
              </w:rPr>
              <w:t>izomorfii</w:t>
            </w:r>
            <w:proofErr w:type="spellEnd"/>
            <w:r w:rsidR="00373AE4" w:rsidRPr="00373AE4">
              <w:rPr>
                <w:rFonts w:asciiTheme="minorHAnsi" w:hAnsiTheme="minorHAnsi" w:cstheme="minorHAnsi"/>
                <w:sz w:val="20"/>
                <w:szCs w:val="20"/>
              </w:rPr>
              <w:t>) czasu w KHE</w:t>
            </w:r>
            <w:r w:rsidR="00BB2709">
              <w:rPr>
                <w:rFonts w:asciiTheme="minorHAnsi" w:hAnsiTheme="minorHAnsi" w:cstheme="minorHAnsi"/>
                <w:sz w:val="20"/>
                <w:szCs w:val="20"/>
              </w:rPr>
              <w:t>. Potrafi wyjaśnić</w:t>
            </w:r>
            <w:r w:rsidR="00373AE4">
              <w:rPr>
                <w:rFonts w:asciiTheme="minorHAnsi" w:hAnsiTheme="minorHAnsi" w:cstheme="minorHAnsi"/>
                <w:sz w:val="20"/>
                <w:szCs w:val="20"/>
              </w:rPr>
              <w:t xml:space="preserve"> paradoksy hedonizmu. Pojmuje </w:t>
            </w:r>
            <w:proofErr w:type="spellStart"/>
            <w:r w:rsidR="00373AE4">
              <w:rPr>
                <w:rFonts w:asciiTheme="minorHAnsi" w:hAnsiTheme="minorHAnsi" w:cstheme="minorHAnsi"/>
                <w:sz w:val="20"/>
                <w:szCs w:val="20"/>
              </w:rPr>
              <w:t>anhedonię</w:t>
            </w:r>
            <w:proofErr w:type="spellEnd"/>
            <w:r w:rsidR="00373AE4">
              <w:rPr>
                <w:rFonts w:asciiTheme="minorHAnsi" w:hAnsiTheme="minorHAnsi" w:cstheme="minorHAnsi"/>
                <w:sz w:val="20"/>
                <w:szCs w:val="20"/>
              </w:rPr>
              <w:t xml:space="preserve"> jako współczesną kategorię kliniczną</w:t>
            </w:r>
            <w:r w:rsidR="00373AE4" w:rsidRPr="00373AE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8A169F" w14:textId="53621962" w:rsidR="00884990" w:rsidRPr="00063778" w:rsidRDefault="00E90CE3">
            <w:pPr>
              <w:rPr>
                <w:rFonts w:asciiTheme="minorHAnsi" w:hAnsiTheme="minorHAnsi" w:cstheme="minorHAnsi"/>
              </w:rPr>
            </w:pPr>
            <w:r>
              <w:t>K_W01; K_W02; K_W03</w:t>
            </w:r>
            <w:r w:rsidR="002A3206">
              <w:t xml:space="preserve">; </w:t>
            </w:r>
            <w:r>
              <w:t xml:space="preserve">K_K01; </w:t>
            </w:r>
          </w:p>
        </w:tc>
      </w:tr>
    </w:tbl>
    <w:p w14:paraId="41C8F396" w14:textId="77777777" w:rsidR="00884990" w:rsidRPr="00063778" w:rsidRDefault="00884990">
      <w:pPr>
        <w:spacing w:after="0" w:line="100" w:lineRule="atLeast"/>
        <w:rPr>
          <w:rFonts w:asciiTheme="minorHAnsi" w:hAnsiTheme="minorHAnsi" w:cstheme="minorHAnsi"/>
          <w:sz w:val="20"/>
          <w:szCs w:val="20"/>
        </w:rPr>
      </w:pPr>
    </w:p>
    <w:p w14:paraId="7BD08FB0" w14:textId="77777777" w:rsidR="00884990" w:rsidRPr="00063778" w:rsidRDefault="002A3206">
      <w:pPr>
        <w:spacing w:after="0" w:line="100" w:lineRule="atLeast"/>
        <w:ind w:left="709" w:hanging="283"/>
        <w:rPr>
          <w:rFonts w:asciiTheme="minorHAnsi" w:hAnsiTheme="minorHAnsi" w:cstheme="minorHAnsi"/>
          <w:sz w:val="20"/>
          <w:szCs w:val="20"/>
        </w:rPr>
      </w:pPr>
      <w:r w:rsidRPr="00063778">
        <w:rPr>
          <w:rFonts w:asciiTheme="minorHAnsi" w:hAnsiTheme="minorHAnsi" w:cstheme="minorHAnsi"/>
          <w:sz w:val="20"/>
          <w:szCs w:val="20"/>
        </w:rPr>
        <w:t>4. Treści programowe zapewniające uzyskanie efektów uczenia się (EU) z odniesieniem do odpowiednich efektów uczenia się (EU) dla zajęć/przedmiotu</w:t>
      </w:r>
    </w:p>
    <w:p w14:paraId="72A3D3EC" w14:textId="77777777" w:rsidR="00884990" w:rsidRPr="00063778" w:rsidRDefault="00884990">
      <w:pPr>
        <w:pStyle w:val="ListParagraph1"/>
        <w:spacing w:after="0" w:line="100" w:lineRule="atLeast"/>
        <w:ind w:left="1080"/>
        <w:rPr>
          <w:rFonts w:asciiTheme="minorHAnsi" w:hAnsiTheme="minorHAnsi" w:cstheme="minorHAnsi"/>
          <w:sz w:val="20"/>
          <w:szCs w:val="20"/>
        </w:rPr>
      </w:pPr>
    </w:p>
    <w:tbl>
      <w:tblPr>
        <w:tblW w:w="9375" w:type="dxa"/>
        <w:tblInd w:w="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0"/>
        <w:gridCol w:w="2005"/>
      </w:tblGrid>
      <w:tr w:rsidR="00884990" w:rsidRPr="00063778" w14:paraId="6EE600FA" w14:textId="77777777" w:rsidTr="00DB20C9">
        <w:trPr>
          <w:trHeight w:val="651"/>
        </w:trPr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B2D93F" w14:textId="77777777" w:rsidR="00884990" w:rsidRPr="00063778" w:rsidRDefault="002A3206">
            <w:pPr>
              <w:pStyle w:val="ListParagraph1"/>
              <w:spacing w:after="0" w:line="100" w:lineRule="atLeast"/>
              <w:ind w:left="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b/>
                <w:sz w:val="20"/>
                <w:szCs w:val="20"/>
              </w:rPr>
              <w:t>Treści programowe dla</w:t>
            </w: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3778">
              <w:rPr>
                <w:rFonts w:asciiTheme="minorHAnsi" w:hAnsiTheme="minorHAnsi" w:cstheme="minorHAnsi"/>
                <w:b/>
                <w:sz w:val="20"/>
                <w:szCs w:val="20"/>
              </w:rPr>
              <w:t>zajęć/przedmiotu: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939A92" w14:textId="77777777" w:rsidR="00884990" w:rsidRPr="00063778" w:rsidRDefault="002A3206">
            <w:pPr>
              <w:pStyle w:val="ListParagraph1"/>
              <w:spacing w:after="0" w:line="100" w:lineRule="atLeast"/>
              <w:ind w:left="57"/>
              <w:rPr>
                <w:rFonts w:asciiTheme="minorHAnsi" w:hAnsiTheme="minorHAnsi" w:cstheme="minorHAnsi"/>
              </w:rPr>
            </w:pPr>
            <w:r w:rsidRPr="00063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Symbol EU dla</w:t>
            </w: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3778">
              <w:rPr>
                <w:rFonts w:asciiTheme="minorHAnsi" w:hAnsiTheme="minorHAnsi" w:cstheme="minorHAnsi"/>
                <w:b/>
                <w:sz w:val="20"/>
                <w:szCs w:val="20"/>
              </w:rPr>
              <w:t>zajęć/przedmiotu</w:t>
            </w:r>
          </w:p>
        </w:tc>
      </w:tr>
      <w:tr w:rsidR="00884990" w:rsidRPr="00063778" w14:paraId="1638AAED" w14:textId="77777777" w:rsidTr="00DB20C9">
        <w:trPr>
          <w:trHeight w:val="651"/>
        </w:trPr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490EA1" w14:textId="54D58DBB" w:rsidR="00884990" w:rsidRPr="00063778" w:rsidRDefault="0022693A" w:rsidP="00AA7B64">
            <w:pPr>
              <w:pStyle w:val="NoSpacing1"/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22693A">
              <w:rPr>
                <w:rFonts w:asciiTheme="minorHAnsi" w:hAnsiTheme="minorHAnsi" w:cstheme="minorHAnsi"/>
                <w:sz w:val="20"/>
                <w:szCs w:val="20"/>
              </w:rPr>
              <w:t>Założenia teoretyczne analiz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22693A">
              <w:rPr>
                <w:rFonts w:asciiTheme="minorHAnsi" w:hAnsiTheme="minorHAnsi" w:cstheme="minorHAnsi"/>
                <w:sz w:val="20"/>
                <w:szCs w:val="20"/>
              </w:rPr>
              <w:t xml:space="preserve">Epistemologiczna i światopoglądowa desygnacja świata w perspektywie </w:t>
            </w:r>
            <w:proofErr w:type="spellStart"/>
            <w:r w:rsidRPr="0022693A">
              <w:rPr>
                <w:rFonts w:asciiTheme="minorHAnsi" w:hAnsiTheme="minorHAnsi" w:cstheme="minorHAnsi"/>
                <w:sz w:val="20"/>
                <w:szCs w:val="20"/>
              </w:rPr>
              <w:t>aksjolingwistyki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22693A">
              <w:rPr>
                <w:rFonts w:asciiTheme="minorHAnsi" w:hAnsiTheme="minorHAnsi" w:cstheme="minorHAnsi"/>
                <w:sz w:val="20"/>
                <w:szCs w:val="20"/>
              </w:rPr>
              <w:t>Uzus jako sytuacja wyjściowa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22693A">
              <w:rPr>
                <w:rFonts w:asciiTheme="minorHAnsi" w:hAnsiTheme="minorHAnsi" w:cstheme="minorHAnsi"/>
                <w:sz w:val="20"/>
                <w:szCs w:val="20"/>
              </w:rPr>
              <w:t xml:space="preserve">Eutanazja a „eutanazja”, czyli jak działania językowe tworzą świat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225A63" w14:textId="698457D9" w:rsidR="00884990" w:rsidRPr="00063778" w:rsidRDefault="0022693A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09-</w:t>
            </w:r>
            <w:r w:rsidR="003D4E41">
              <w:rPr>
                <w:rFonts w:asciiTheme="minorHAnsi" w:hAnsiTheme="minorHAnsi" w:cstheme="minorHAnsi"/>
                <w:sz w:val="20"/>
                <w:szCs w:val="20"/>
              </w:rPr>
              <w:t xml:space="preserve"> NORMAT</w:t>
            </w:r>
            <w:r w:rsidR="003D4E41" w:rsidRPr="00063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3206" w:rsidRPr="00063778">
              <w:rPr>
                <w:rFonts w:asciiTheme="minorHAnsi" w:hAnsiTheme="minorHAnsi" w:cstheme="minorHAnsi"/>
                <w:sz w:val="20"/>
                <w:szCs w:val="20"/>
              </w:rPr>
              <w:t>-JIZI-11_01</w:t>
            </w:r>
          </w:p>
        </w:tc>
      </w:tr>
      <w:tr w:rsidR="00884990" w:rsidRPr="00063778" w14:paraId="04E8B075" w14:textId="77777777" w:rsidTr="00DB20C9">
        <w:trPr>
          <w:trHeight w:val="651"/>
        </w:trPr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D33E85" w14:textId="5E0C54B3" w:rsidR="00884990" w:rsidRPr="00063778" w:rsidRDefault="0022693A" w:rsidP="00AA7B6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2693A">
              <w:rPr>
                <w:rFonts w:asciiTheme="minorHAnsi" w:hAnsiTheme="minorHAnsi" w:cstheme="minorHAnsi"/>
                <w:sz w:val="20"/>
                <w:szCs w:val="20"/>
              </w:rPr>
              <w:t>Aksjosemiotyczna</w:t>
            </w:r>
            <w:proofErr w:type="spellEnd"/>
            <w:r w:rsidRPr="0022693A">
              <w:rPr>
                <w:rFonts w:asciiTheme="minorHAnsi" w:hAnsiTheme="minorHAnsi" w:cstheme="minorHAnsi"/>
                <w:sz w:val="20"/>
                <w:szCs w:val="20"/>
              </w:rPr>
              <w:t xml:space="preserve"> identyfikacja „eutanazji”. Konteksty kulturowo-historyczne. Okres klasyczny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Średniowiecze. </w:t>
            </w:r>
            <w:r w:rsidRPr="0022693A">
              <w:rPr>
                <w:rFonts w:asciiTheme="minorHAnsi" w:hAnsiTheme="minorHAnsi" w:cstheme="minorHAnsi"/>
                <w:sz w:val="20"/>
                <w:szCs w:val="20"/>
              </w:rPr>
              <w:t>Okres paliatywny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2693A">
              <w:rPr>
                <w:rFonts w:asciiTheme="minorHAnsi" w:hAnsiTheme="minorHAnsi" w:cstheme="minorHAnsi"/>
                <w:sz w:val="20"/>
                <w:szCs w:val="20"/>
              </w:rPr>
              <w:t xml:space="preserve"> Okres eugeniczny – paradoks nazistowski – cezura norymberska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22693A">
              <w:rPr>
                <w:rFonts w:asciiTheme="minorHAnsi" w:hAnsiTheme="minorHAnsi" w:cstheme="minorHAnsi"/>
                <w:sz w:val="20"/>
                <w:szCs w:val="20"/>
              </w:rPr>
              <w:t>Współczesna polisemia „eutanazji”. Porównanie sformułowań w aktualnie (2022) funkcjonujących ustawodawstwach oraz innych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693A">
              <w:rPr>
                <w:rFonts w:asciiTheme="minorHAnsi" w:hAnsiTheme="minorHAnsi" w:cstheme="minorHAnsi"/>
                <w:sz w:val="20"/>
                <w:szCs w:val="20"/>
              </w:rPr>
              <w:t>dokumentach</w:t>
            </w:r>
            <w:r w:rsidR="00E737F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C335F4" w14:textId="299F62E9" w:rsidR="00884990" w:rsidRPr="00063778" w:rsidRDefault="0022693A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09-</w:t>
            </w:r>
            <w:r w:rsidR="003D4E41">
              <w:rPr>
                <w:rFonts w:asciiTheme="minorHAnsi" w:hAnsiTheme="minorHAnsi" w:cstheme="minorHAnsi"/>
                <w:sz w:val="20"/>
                <w:szCs w:val="20"/>
              </w:rPr>
              <w:t xml:space="preserve"> NORMAT</w:t>
            </w:r>
            <w:r w:rsidR="003D4E41" w:rsidRPr="00063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3206" w:rsidRPr="00063778">
              <w:rPr>
                <w:rFonts w:asciiTheme="minorHAnsi" w:hAnsiTheme="minorHAnsi" w:cstheme="minorHAnsi"/>
                <w:sz w:val="20"/>
                <w:szCs w:val="20"/>
              </w:rPr>
              <w:t>-JIZI-11_02</w:t>
            </w:r>
          </w:p>
        </w:tc>
      </w:tr>
      <w:tr w:rsidR="00884990" w:rsidRPr="00063778" w14:paraId="0B699A10" w14:textId="77777777" w:rsidTr="00DB20C9">
        <w:trPr>
          <w:trHeight w:val="651"/>
        </w:trPr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2867D5" w14:textId="4A7C5FB8" w:rsidR="00884990" w:rsidRPr="00063778" w:rsidRDefault="0022693A" w:rsidP="00AA7B6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693A">
              <w:rPr>
                <w:rFonts w:asciiTheme="minorHAnsi" w:hAnsiTheme="minorHAnsi" w:cstheme="minorHAnsi"/>
                <w:sz w:val="20"/>
                <w:szCs w:val="20"/>
              </w:rPr>
              <w:t xml:space="preserve">Analizy i kryteria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definicyjne. </w:t>
            </w:r>
            <w:r w:rsidRPr="0022693A">
              <w:rPr>
                <w:rFonts w:asciiTheme="minorHAnsi" w:hAnsiTheme="minorHAnsi" w:cstheme="minorHAnsi"/>
                <w:sz w:val="20"/>
                <w:szCs w:val="20"/>
              </w:rPr>
              <w:t>Aksjologia śmierci. Elementy tanatologii kulturowej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22693A">
              <w:rPr>
                <w:rFonts w:asciiTheme="minorHAnsi" w:hAnsiTheme="minorHAnsi" w:cstheme="minorHAnsi"/>
                <w:sz w:val="20"/>
                <w:szCs w:val="20"/>
              </w:rPr>
              <w:t xml:space="preserve">Typologizacja działań </w:t>
            </w:r>
            <w:proofErr w:type="spellStart"/>
            <w:r w:rsidRPr="0022693A">
              <w:rPr>
                <w:rFonts w:asciiTheme="minorHAnsi" w:hAnsiTheme="minorHAnsi" w:cstheme="minorHAnsi"/>
                <w:sz w:val="20"/>
                <w:szCs w:val="20"/>
              </w:rPr>
              <w:t>tanastycznych</w:t>
            </w:r>
            <w:proofErr w:type="spellEnd"/>
            <w:r w:rsidRPr="0022693A">
              <w:rPr>
                <w:rFonts w:asciiTheme="minorHAnsi" w:hAnsiTheme="minorHAnsi" w:cstheme="minorHAnsi"/>
                <w:sz w:val="20"/>
                <w:szCs w:val="20"/>
              </w:rPr>
              <w:t xml:space="preserve"> w korpusie językowym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22693A">
              <w:rPr>
                <w:rFonts w:asciiTheme="minorHAnsi" w:hAnsiTheme="minorHAnsi" w:cstheme="minorHAnsi"/>
                <w:sz w:val="20"/>
                <w:szCs w:val="20"/>
              </w:rPr>
              <w:t>Kulturowy status naturalności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22693A">
              <w:rPr>
                <w:rFonts w:asciiTheme="minorHAnsi" w:hAnsiTheme="minorHAnsi" w:cstheme="minorHAnsi"/>
                <w:sz w:val="20"/>
                <w:szCs w:val="20"/>
              </w:rPr>
              <w:t>Odpowiedzi ankietowe  (2022)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22693A">
              <w:rPr>
                <w:rFonts w:asciiTheme="minorHAnsi" w:hAnsiTheme="minorHAnsi" w:cstheme="minorHAnsi"/>
                <w:sz w:val="20"/>
                <w:szCs w:val="20"/>
              </w:rPr>
              <w:t xml:space="preserve">Redefinicja „eutanazji” jako </w:t>
            </w:r>
            <w:proofErr w:type="spellStart"/>
            <w:r w:rsidRPr="0022693A">
              <w:rPr>
                <w:rFonts w:asciiTheme="minorHAnsi" w:hAnsiTheme="minorHAnsi" w:cstheme="minorHAnsi"/>
                <w:sz w:val="20"/>
                <w:szCs w:val="20"/>
              </w:rPr>
              <w:t>aksjoleksemu</w:t>
            </w:r>
            <w:proofErr w:type="spellEnd"/>
            <w:r w:rsidRPr="002269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693A">
              <w:rPr>
                <w:rFonts w:asciiTheme="minorHAnsi" w:hAnsiTheme="minorHAnsi" w:cstheme="minorHAnsi"/>
                <w:sz w:val="20"/>
                <w:szCs w:val="20"/>
              </w:rPr>
              <w:t>Wątpliwości, sytuacje graniczne, wykluczenia i pytania otwarte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755AC3" w14:textId="311ACAAD" w:rsidR="00884990" w:rsidRPr="00063778" w:rsidRDefault="0022693A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09-</w:t>
            </w:r>
            <w:r w:rsidR="003D4E41">
              <w:rPr>
                <w:rFonts w:asciiTheme="minorHAnsi" w:hAnsiTheme="minorHAnsi" w:cstheme="minorHAnsi"/>
                <w:sz w:val="20"/>
                <w:szCs w:val="20"/>
              </w:rPr>
              <w:t xml:space="preserve"> NORMAT</w:t>
            </w:r>
            <w:r w:rsidR="003D4E41" w:rsidRPr="00063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3206" w:rsidRPr="00063778">
              <w:rPr>
                <w:rFonts w:asciiTheme="minorHAnsi" w:hAnsiTheme="minorHAnsi" w:cstheme="minorHAnsi"/>
                <w:sz w:val="20"/>
                <w:szCs w:val="20"/>
              </w:rPr>
              <w:t>-JIZI-11_03</w:t>
            </w:r>
          </w:p>
        </w:tc>
      </w:tr>
      <w:tr w:rsidR="00884990" w:rsidRPr="00063778" w14:paraId="73E78872" w14:textId="77777777" w:rsidTr="00DB20C9">
        <w:trPr>
          <w:trHeight w:val="651"/>
        </w:trPr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6AC220" w14:textId="77777777" w:rsidR="00884990" w:rsidRDefault="00E737F3" w:rsidP="00AA7B64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E737F3">
              <w:rPr>
                <w:rFonts w:asciiTheme="minorHAnsi" w:hAnsiTheme="minorHAnsi" w:cstheme="minorHAnsi"/>
                <w:sz w:val="20"/>
                <w:szCs w:val="20"/>
              </w:rPr>
              <w:t>Hedonizm w świadomości potocz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nej. </w:t>
            </w:r>
            <w:r w:rsidRPr="00E737F3">
              <w:rPr>
                <w:rFonts w:asciiTheme="minorHAnsi" w:hAnsiTheme="minorHAnsi" w:cstheme="minorHAnsi"/>
                <w:sz w:val="20"/>
                <w:szCs w:val="20"/>
              </w:rPr>
              <w:t>Klasyczny hedo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nizm etyczny (KHE) a utylitaryzm</w:t>
            </w:r>
            <w:r w:rsidRPr="00E737F3">
              <w:rPr>
                <w:rFonts w:asciiTheme="minorHAnsi" w:hAnsiTheme="minorHAnsi" w:cstheme="minorHAnsi"/>
                <w:sz w:val="20"/>
                <w:szCs w:val="20"/>
              </w:rPr>
              <w:t>. Historyczno-społeczne konteksty wyłonienia się i odradzania normatywnej etyki hedonistycznej</w:t>
            </w:r>
            <w:r w:rsidR="00910CF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E737F3">
              <w:rPr>
                <w:rFonts w:asciiTheme="minorHAnsi" w:hAnsiTheme="minorHAnsi" w:cstheme="minorHAnsi"/>
                <w:sz w:val="20"/>
                <w:szCs w:val="20"/>
              </w:rPr>
              <w:t>Filozoficzne źródła hedonizmu etycznego: Sokrates, Demokryt, Arystoteles</w:t>
            </w:r>
            <w:r w:rsidR="00910CF8">
              <w:rPr>
                <w:rFonts w:asciiTheme="minorHAnsi" w:hAnsiTheme="minorHAnsi" w:cstheme="minorHAnsi"/>
                <w:sz w:val="20"/>
                <w:szCs w:val="20"/>
              </w:rPr>
              <w:t xml:space="preserve">a. </w:t>
            </w:r>
            <w:r w:rsidRPr="00E737F3">
              <w:rPr>
                <w:rFonts w:asciiTheme="minorHAnsi" w:hAnsiTheme="minorHAnsi" w:cstheme="minorHAnsi"/>
                <w:sz w:val="20"/>
                <w:szCs w:val="20"/>
              </w:rPr>
              <w:t>Metaetyczny status hedonizmu</w:t>
            </w:r>
            <w:r w:rsidR="00910CF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E737F3">
              <w:rPr>
                <w:rFonts w:asciiTheme="minorHAnsi" w:hAnsiTheme="minorHAnsi" w:cstheme="minorHAnsi"/>
                <w:sz w:val="20"/>
                <w:szCs w:val="20"/>
              </w:rPr>
              <w:t>Hedonizm psychologiczny a hedonizm etyczny</w:t>
            </w:r>
            <w:r w:rsidR="00910CF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E737F3">
              <w:rPr>
                <w:rFonts w:asciiTheme="minorHAnsi" w:hAnsiTheme="minorHAnsi" w:cstheme="minorHAnsi"/>
                <w:sz w:val="20"/>
                <w:szCs w:val="20"/>
              </w:rPr>
              <w:t>Neonaturalistyczne rozwiązanie kwestii bytu wobec powinności (</w:t>
            </w:r>
            <w:proofErr w:type="spellStart"/>
            <w:r w:rsidRPr="00E737F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is</w:t>
            </w:r>
            <w:proofErr w:type="spellEnd"/>
            <w:r w:rsidRPr="00E737F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E737F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ought</w:t>
            </w:r>
            <w:proofErr w:type="spellEnd"/>
            <w:r w:rsidRPr="00E737F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problem</w:t>
            </w:r>
            <w:r w:rsidRPr="00E737F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3247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96F142E" w14:textId="7DAA7D09" w:rsidR="00324796" w:rsidRDefault="00324796" w:rsidP="00AA7B64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Wokół filozoficznego kunsztu przemijania:</w:t>
            </w:r>
          </w:p>
          <w:p w14:paraId="5E6FAC34" w14:textId="108BB2AA" w:rsidR="00373AE4" w:rsidRPr="00373AE4" w:rsidRDefault="00324796" w:rsidP="00AA7B64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="00373AE4" w:rsidRPr="00373AE4">
              <w:rPr>
                <w:rFonts w:asciiTheme="minorHAnsi" w:hAnsiTheme="minorHAnsi" w:cstheme="minorHAnsi"/>
                <w:sz w:val="20"/>
                <w:szCs w:val="20"/>
              </w:rPr>
              <w:t>Arystyp</w:t>
            </w:r>
            <w:proofErr w:type="spellEnd"/>
            <w:r w:rsidR="00373AE4" w:rsidRPr="00373AE4">
              <w:rPr>
                <w:rFonts w:asciiTheme="minorHAnsi" w:hAnsiTheme="minorHAnsi" w:cstheme="minorHAnsi"/>
                <w:sz w:val="20"/>
                <w:szCs w:val="20"/>
              </w:rPr>
              <w:t xml:space="preserve"> z Cyreny – kosmopolita i pierwszy Europejczyk. Wolność od przyjemności jako wartość naczelna hedonizmu pozytywnego. Strach i samotność jako problemy hedonizmu. </w:t>
            </w:r>
          </w:p>
          <w:p w14:paraId="7B394BFC" w14:textId="45F94C29" w:rsidR="00373AE4" w:rsidRPr="00063778" w:rsidRDefault="00324796" w:rsidP="00AA7B64">
            <w:pPr>
              <w:pStyle w:val="NoSpacing1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73AE4" w:rsidRPr="00373AE4">
              <w:rPr>
                <w:rFonts w:asciiTheme="minorHAnsi" w:hAnsiTheme="minorHAnsi" w:cstheme="minorHAnsi"/>
                <w:sz w:val="20"/>
                <w:szCs w:val="20"/>
              </w:rPr>
              <w:t xml:space="preserve">Hedonizm negatywny Epikura. Filozofia jako terapia. Przyjemność </w:t>
            </w:r>
            <w:proofErr w:type="spellStart"/>
            <w:r w:rsidR="00373AE4" w:rsidRPr="00373AE4">
              <w:rPr>
                <w:rFonts w:asciiTheme="minorHAnsi" w:hAnsiTheme="minorHAnsi" w:cstheme="minorHAnsi"/>
                <w:sz w:val="20"/>
                <w:szCs w:val="20"/>
              </w:rPr>
              <w:t>katastematyczna</w:t>
            </w:r>
            <w:proofErr w:type="spellEnd"/>
            <w:r w:rsidR="00373AE4" w:rsidRPr="00373AE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373AE4" w:rsidRPr="00373AE4">
              <w:rPr>
                <w:rFonts w:asciiTheme="minorHAnsi" w:hAnsiTheme="minorHAnsi" w:cstheme="minorHAnsi"/>
                <w:sz w:val="20"/>
                <w:szCs w:val="20"/>
              </w:rPr>
              <w:t>bezból</w:t>
            </w:r>
            <w:proofErr w:type="spellEnd"/>
            <w:r w:rsidR="00373AE4" w:rsidRPr="00373AE4">
              <w:rPr>
                <w:rFonts w:asciiTheme="minorHAnsi" w:hAnsiTheme="minorHAnsi" w:cstheme="minorHAnsi"/>
                <w:sz w:val="20"/>
                <w:szCs w:val="20"/>
              </w:rPr>
              <w:t xml:space="preserve"> jako dobrostan/zdrowie. Ataraksja: </w:t>
            </w:r>
            <w:proofErr w:type="spellStart"/>
            <w:r w:rsidR="00373AE4" w:rsidRPr="00373AE4">
              <w:rPr>
                <w:rFonts w:asciiTheme="minorHAnsi" w:hAnsiTheme="minorHAnsi" w:cstheme="minorHAnsi"/>
                <w:sz w:val="20"/>
                <w:szCs w:val="20"/>
              </w:rPr>
              <w:t>metaprzyjemność</w:t>
            </w:r>
            <w:proofErr w:type="spellEnd"/>
            <w:r w:rsidR="00373AE4" w:rsidRPr="00373AE4">
              <w:rPr>
                <w:rFonts w:asciiTheme="minorHAnsi" w:hAnsiTheme="minorHAnsi" w:cstheme="minorHAnsi"/>
                <w:sz w:val="20"/>
                <w:szCs w:val="20"/>
              </w:rPr>
              <w:t xml:space="preserve"> sztuki życia. Strukturalno-systemowa konstrukcja etyki Epikura. Wolność jako dyscyplina potrzeb. Epikurejskie państwo celów. Lukrecjusz i hellenizm.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- </w:t>
            </w:r>
            <w:r w:rsidR="00373AE4" w:rsidRPr="00373AE4">
              <w:rPr>
                <w:rFonts w:asciiTheme="minorHAnsi" w:hAnsiTheme="minorHAnsi" w:cstheme="minorHAnsi"/>
                <w:sz w:val="20"/>
                <w:szCs w:val="20"/>
              </w:rPr>
              <w:t>Michel de Montaigne: zagadnienie tożsamości osobowej w KHE. Personalizm humanistyczny. Esej jako eksplorator i analgetyk samotności. Podsumowanie tradycji KHE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975397" w14:textId="7FC5A20F" w:rsidR="00884990" w:rsidRPr="00063778" w:rsidRDefault="00910CF8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09-</w:t>
            </w:r>
            <w:r w:rsidR="003D4E41">
              <w:rPr>
                <w:rFonts w:asciiTheme="minorHAnsi" w:hAnsiTheme="minorHAnsi" w:cstheme="minorHAnsi"/>
                <w:sz w:val="20"/>
                <w:szCs w:val="20"/>
              </w:rPr>
              <w:t xml:space="preserve"> NORMAT</w:t>
            </w:r>
            <w:r w:rsidR="003D4E41" w:rsidRPr="00063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3206" w:rsidRPr="00063778">
              <w:rPr>
                <w:rFonts w:asciiTheme="minorHAnsi" w:hAnsiTheme="minorHAnsi" w:cstheme="minorHAnsi"/>
                <w:sz w:val="20"/>
                <w:szCs w:val="20"/>
              </w:rPr>
              <w:t>-JIZI-11_04</w:t>
            </w:r>
          </w:p>
        </w:tc>
      </w:tr>
      <w:tr w:rsidR="00884990" w:rsidRPr="00063778" w14:paraId="13517197" w14:textId="77777777" w:rsidTr="00DB20C9">
        <w:trPr>
          <w:trHeight w:val="396"/>
        </w:trPr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48101E" w14:textId="3ADCDC88" w:rsidR="00884990" w:rsidRPr="00063778" w:rsidRDefault="00373AE4" w:rsidP="00AA7B6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73AE4">
              <w:rPr>
                <w:rFonts w:asciiTheme="minorHAnsi" w:hAnsiTheme="minorHAnsi" w:cstheme="minorHAnsi"/>
                <w:sz w:val="20"/>
                <w:szCs w:val="20"/>
              </w:rPr>
              <w:t>Wartościotwórczy</w:t>
            </w:r>
            <w:proofErr w:type="spellEnd"/>
            <w:r w:rsidRPr="00373AE4">
              <w:rPr>
                <w:rFonts w:asciiTheme="minorHAnsi" w:hAnsiTheme="minorHAnsi" w:cstheme="minorHAnsi"/>
                <w:sz w:val="20"/>
                <w:szCs w:val="20"/>
              </w:rPr>
              <w:t xml:space="preserve"> czynnik upływu (</w:t>
            </w:r>
            <w:proofErr w:type="spellStart"/>
            <w:r w:rsidRPr="00373AE4">
              <w:rPr>
                <w:rFonts w:asciiTheme="minorHAnsi" w:hAnsiTheme="minorHAnsi" w:cstheme="minorHAnsi"/>
                <w:sz w:val="20"/>
                <w:szCs w:val="20"/>
              </w:rPr>
              <w:t>izomorfii</w:t>
            </w:r>
            <w:proofErr w:type="spellEnd"/>
            <w:r w:rsidRPr="00373AE4">
              <w:rPr>
                <w:rFonts w:asciiTheme="minorHAnsi" w:hAnsiTheme="minorHAnsi" w:cstheme="minorHAnsi"/>
                <w:sz w:val="20"/>
                <w:szCs w:val="20"/>
              </w:rPr>
              <w:t>) czasu w KHE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373AE4">
              <w:rPr>
                <w:rFonts w:asciiTheme="minorHAnsi" w:hAnsiTheme="minorHAnsi" w:cstheme="minorHAnsi"/>
                <w:sz w:val="20"/>
                <w:szCs w:val="20"/>
              </w:rPr>
              <w:t xml:space="preserve">Ostatni epikurejczyk: Albert Schweitzer. </w:t>
            </w:r>
            <w:proofErr w:type="spellStart"/>
            <w:r w:rsidRPr="00373AE4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373AE4">
              <w:rPr>
                <w:rFonts w:asciiTheme="minorHAnsi" w:hAnsiTheme="minorHAnsi" w:cstheme="minorHAnsi"/>
                <w:bCs/>
                <w:sz w:val="20"/>
                <w:szCs w:val="20"/>
              </w:rPr>
              <w:t>epersonalizacja</w:t>
            </w:r>
            <w:proofErr w:type="spellEnd"/>
            <w:r w:rsidRPr="00373A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odczuwania i </w:t>
            </w:r>
            <w:proofErr w:type="spellStart"/>
            <w:r w:rsidRPr="00373AE4">
              <w:rPr>
                <w:rFonts w:asciiTheme="minorHAnsi" w:hAnsiTheme="minorHAnsi" w:cstheme="minorHAnsi"/>
                <w:bCs/>
                <w:sz w:val="20"/>
                <w:szCs w:val="20"/>
              </w:rPr>
              <w:t>biocentryzm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373AE4">
              <w:rPr>
                <w:rFonts w:asciiTheme="minorHAnsi" w:hAnsiTheme="minorHAnsi" w:cstheme="minorHAnsi"/>
                <w:sz w:val="20"/>
                <w:szCs w:val="20"/>
              </w:rPr>
              <w:t xml:space="preserve"> Hedonizm a stoicyzm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373AE4">
              <w:rPr>
                <w:rFonts w:asciiTheme="minorHAnsi" w:hAnsiTheme="minorHAnsi" w:cstheme="minorHAnsi"/>
                <w:sz w:val="20"/>
                <w:szCs w:val="20"/>
              </w:rPr>
              <w:t>Paradoksy hedonizmu: ascetyzm i libertynizm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373AE4">
              <w:rPr>
                <w:rFonts w:asciiTheme="minorHAnsi" w:hAnsiTheme="minorHAnsi" w:cstheme="minorHAnsi"/>
                <w:sz w:val="20"/>
                <w:szCs w:val="20"/>
              </w:rPr>
              <w:t>Anhedonia</w:t>
            </w:r>
            <w:proofErr w:type="spellEnd"/>
            <w:r w:rsidRPr="00373AE4">
              <w:rPr>
                <w:rFonts w:asciiTheme="minorHAnsi" w:hAnsiTheme="minorHAnsi" w:cstheme="minorHAnsi"/>
                <w:sz w:val="20"/>
                <w:szCs w:val="20"/>
              </w:rPr>
              <w:t xml:space="preserve"> jako współczesna kategoria kliniczna.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4953E3" w14:textId="20C2A76A" w:rsidR="00884990" w:rsidRPr="00063778" w:rsidRDefault="00910CF8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09-</w:t>
            </w:r>
            <w:r w:rsidR="003D4E41">
              <w:rPr>
                <w:rFonts w:asciiTheme="minorHAnsi" w:hAnsiTheme="minorHAnsi" w:cstheme="minorHAnsi"/>
                <w:sz w:val="20"/>
                <w:szCs w:val="20"/>
              </w:rPr>
              <w:t xml:space="preserve"> NORMAT</w:t>
            </w:r>
            <w:r w:rsidR="003D4E41" w:rsidRPr="00063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3206" w:rsidRPr="00063778">
              <w:rPr>
                <w:rFonts w:asciiTheme="minorHAnsi" w:hAnsiTheme="minorHAnsi" w:cstheme="minorHAnsi"/>
                <w:sz w:val="20"/>
                <w:szCs w:val="20"/>
              </w:rPr>
              <w:t>-JIZI-11_05</w:t>
            </w:r>
          </w:p>
        </w:tc>
      </w:tr>
    </w:tbl>
    <w:p w14:paraId="0D0B940D" w14:textId="77777777" w:rsidR="00884990" w:rsidRPr="00063778" w:rsidRDefault="00884990">
      <w:pPr>
        <w:spacing w:after="0" w:line="100" w:lineRule="atLeast"/>
        <w:ind w:left="851" w:hanging="142"/>
        <w:rPr>
          <w:rFonts w:asciiTheme="minorHAnsi" w:hAnsiTheme="minorHAnsi" w:cstheme="minorHAnsi"/>
          <w:i/>
          <w:sz w:val="20"/>
          <w:szCs w:val="20"/>
          <w:lang w:val="en-GB"/>
        </w:rPr>
      </w:pPr>
    </w:p>
    <w:p w14:paraId="534DA9A0" w14:textId="77777777" w:rsidR="00884990" w:rsidRPr="00063778" w:rsidRDefault="002A3206">
      <w:pPr>
        <w:spacing w:after="0" w:line="100" w:lineRule="atLeast"/>
        <w:ind w:left="426"/>
        <w:rPr>
          <w:rFonts w:asciiTheme="minorHAnsi" w:hAnsiTheme="minorHAnsi" w:cstheme="minorHAnsi"/>
          <w:b/>
          <w:sz w:val="20"/>
          <w:szCs w:val="20"/>
        </w:rPr>
      </w:pPr>
      <w:r w:rsidRPr="00063778">
        <w:rPr>
          <w:rFonts w:asciiTheme="minorHAnsi" w:hAnsiTheme="minorHAnsi" w:cstheme="minorHAnsi"/>
          <w:b/>
          <w:sz w:val="20"/>
          <w:szCs w:val="20"/>
        </w:rPr>
        <w:t>5. Zalecana literatura:</w:t>
      </w:r>
    </w:p>
    <w:p w14:paraId="5D2DA61C" w14:textId="0AB7FC25" w:rsidR="006279C4" w:rsidRPr="006279C4" w:rsidRDefault="006279C4" w:rsidP="006279C4">
      <w:pPr>
        <w:spacing w:after="0" w:line="100" w:lineRule="atLeast"/>
        <w:rPr>
          <w:rFonts w:asciiTheme="minorHAnsi" w:hAnsiTheme="minorHAnsi" w:cstheme="minorHAnsi"/>
          <w:i/>
          <w:iCs/>
          <w:sz w:val="20"/>
          <w:szCs w:val="20"/>
        </w:rPr>
      </w:pPr>
      <w:r w:rsidRPr="006279C4">
        <w:rPr>
          <w:rFonts w:asciiTheme="minorHAnsi" w:hAnsiTheme="minorHAnsi" w:cstheme="minorHAnsi"/>
          <w:sz w:val="20"/>
          <w:szCs w:val="20"/>
        </w:rPr>
        <w:t xml:space="preserve">Philippe </w:t>
      </w:r>
      <w:proofErr w:type="spellStart"/>
      <w:r w:rsidRPr="006279C4">
        <w:rPr>
          <w:rFonts w:asciiTheme="minorHAnsi" w:hAnsiTheme="minorHAnsi" w:cstheme="minorHAnsi"/>
          <w:sz w:val="20"/>
          <w:szCs w:val="20"/>
        </w:rPr>
        <w:t>Ariès</w:t>
      </w:r>
      <w:proofErr w:type="spellEnd"/>
      <w:r w:rsidRPr="006279C4">
        <w:rPr>
          <w:rFonts w:asciiTheme="minorHAnsi" w:hAnsiTheme="minorHAnsi" w:cstheme="minorHAnsi"/>
          <w:sz w:val="20"/>
          <w:szCs w:val="20"/>
        </w:rPr>
        <w:t xml:space="preserve">, </w:t>
      </w:r>
      <w:r w:rsidRPr="006279C4">
        <w:rPr>
          <w:rFonts w:asciiTheme="minorHAnsi" w:hAnsiTheme="minorHAnsi" w:cstheme="minorHAnsi"/>
          <w:i/>
          <w:iCs/>
          <w:sz w:val="20"/>
          <w:szCs w:val="20"/>
        </w:rPr>
        <w:t>Człowiek i śmierć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</w:p>
    <w:p w14:paraId="3B4A5DE8" w14:textId="4F50D482" w:rsidR="006279C4" w:rsidRPr="006279C4" w:rsidRDefault="006279C4" w:rsidP="006279C4">
      <w:pPr>
        <w:spacing w:after="0" w:line="100" w:lineRule="atLeast"/>
        <w:rPr>
          <w:rFonts w:asciiTheme="minorHAnsi" w:hAnsiTheme="minorHAnsi" w:cstheme="minorHAnsi"/>
          <w:sz w:val="20"/>
          <w:szCs w:val="20"/>
        </w:rPr>
      </w:pPr>
      <w:r w:rsidRPr="006279C4">
        <w:rPr>
          <w:rFonts w:asciiTheme="minorHAnsi" w:hAnsiTheme="minorHAnsi" w:cstheme="minorHAnsi"/>
          <w:sz w:val="20"/>
          <w:szCs w:val="20"/>
        </w:rPr>
        <w:t xml:space="preserve">Jerzy Bartmiński, </w:t>
      </w:r>
      <w:r w:rsidRPr="006279C4">
        <w:rPr>
          <w:rFonts w:asciiTheme="minorHAnsi" w:hAnsiTheme="minorHAnsi" w:cstheme="minorHAnsi"/>
          <w:i/>
          <w:iCs/>
          <w:sz w:val="20"/>
          <w:szCs w:val="20"/>
        </w:rPr>
        <w:t>Językowe podstawy obrazu świata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</w:p>
    <w:p w14:paraId="2F01700A" w14:textId="6AF55A7D" w:rsidR="006279C4" w:rsidRPr="006279C4" w:rsidRDefault="006279C4" w:rsidP="006279C4">
      <w:pPr>
        <w:spacing w:after="0" w:line="100" w:lineRule="atLeast"/>
        <w:rPr>
          <w:rFonts w:asciiTheme="minorHAnsi" w:hAnsiTheme="minorHAnsi" w:cstheme="minorHAnsi"/>
          <w:i/>
          <w:iCs/>
          <w:sz w:val="20"/>
          <w:szCs w:val="20"/>
          <w:lang w:val="es-ES"/>
        </w:rPr>
      </w:pPr>
      <w:r w:rsidRPr="006279C4">
        <w:rPr>
          <w:rFonts w:asciiTheme="minorHAnsi" w:hAnsiTheme="minorHAnsi" w:cstheme="minorHAnsi"/>
          <w:sz w:val="20"/>
          <w:szCs w:val="20"/>
        </w:rPr>
        <w:t xml:space="preserve">Antoni Bartoszek (red.) </w:t>
      </w:r>
      <w:r w:rsidRPr="006279C4">
        <w:rPr>
          <w:rFonts w:asciiTheme="minorHAnsi" w:hAnsiTheme="minorHAnsi" w:cstheme="minorHAnsi"/>
          <w:i/>
          <w:iCs/>
          <w:sz w:val="20"/>
          <w:szCs w:val="20"/>
        </w:rPr>
        <w:t xml:space="preserve">W poszukiwaniu sensu cierpienia. </w:t>
      </w:r>
      <w:r w:rsidRPr="006279C4">
        <w:rPr>
          <w:rFonts w:asciiTheme="minorHAnsi" w:hAnsiTheme="minorHAnsi" w:cstheme="minorHAnsi"/>
          <w:i/>
          <w:iCs/>
          <w:sz w:val="20"/>
          <w:szCs w:val="20"/>
          <w:lang w:val="es-ES"/>
        </w:rPr>
        <w:t>Dialog interdyscyplinarny</w:t>
      </w:r>
      <w:r>
        <w:rPr>
          <w:rFonts w:asciiTheme="minorHAnsi" w:hAnsiTheme="minorHAnsi" w:cstheme="minorHAnsi"/>
          <w:i/>
          <w:iCs/>
          <w:sz w:val="20"/>
          <w:szCs w:val="20"/>
          <w:lang w:val="es-ES"/>
        </w:rPr>
        <w:t xml:space="preserve">. </w:t>
      </w:r>
    </w:p>
    <w:p w14:paraId="6533F28B" w14:textId="619D5064" w:rsidR="006279C4" w:rsidRPr="006279C4" w:rsidRDefault="006279C4" w:rsidP="006279C4">
      <w:pPr>
        <w:spacing w:after="0" w:line="100" w:lineRule="atLeast"/>
        <w:rPr>
          <w:rFonts w:asciiTheme="minorHAnsi" w:hAnsiTheme="minorHAnsi" w:cstheme="minorHAnsi"/>
          <w:sz w:val="20"/>
          <w:szCs w:val="20"/>
          <w:lang w:val="es-ES"/>
        </w:rPr>
      </w:pPr>
      <w:r w:rsidRPr="006279C4">
        <w:rPr>
          <w:rFonts w:asciiTheme="minorHAnsi" w:hAnsiTheme="minorHAnsi" w:cstheme="minorHAnsi"/>
          <w:sz w:val="20"/>
          <w:szCs w:val="20"/>
          <w:lang w:val="es-ES"/>
        </w:rPr>
        <w:t xml:space="preserve">Udo Benzenhöfer, </w:t>
      </w:r>
      <w:r w:rsidRPr="006279C4">
        <w:rPr>
          <w:rFonts w:asciiTheme="minorHAnsi" w:hAnsiTheme="minorHAnsi" w:cstheme="minorHAnsi"/>
          <w:i/>
          <w:iCs/>
          <w:sz w:val="20"/>
          <w:szCs w:val="20"/>
          <w:lang w:val="es-ES"/>
        </w:rPr>
        <w:t>Der gute Tod? Geschichte der Euthanasie und Sterbehilfe</w:t>
      </w:r>
      <w:r>
        <w:rPr>
          <w:rFonts w:asciiTheme="minorHAnsi" w:hAnsiTheme="minorHAnsi" w:cstheme="minorHAnsi"/>
          <w:i/>
          <w:iCs/>
          <w:sz w:val="20"/>
          <w:szCs w:val="20"/>
          <w:lang w:val="es-ES"/>
        </w:rPr>
        <w:t xml:space="preserve">. </w:t>
      </w:r>
    </w:p>
    <w:p w14:paraId="14ECA035" w14:textId="6B21E437" w:rsidR="006279C4" w:rsidRPr="006279C4" w:rsidRDefault="006279C4" w:rsidP="006279C4">
      <w:pPr>
        <w:spacing w:after="0" w:line="100" w:lineRule="atLeast"/>
        <w:rPr>
          <w:rFonts w:asciiTheme="minorHAnsi" w:hAnsiTheme="minorHAnsi" w:cstheme="minorHAnsi"/>
          <w:sz w:val="20"/>
          <w:szCs w:val="20"/>
          <w:lang w:val="es-ES"/>
        </w:rPr>
      </w:pPr>
      <w:r w:rsidRPr="006279C4">
        <w:rPr>
          <w:rFonts w:asciiTheme="minorHAnsi" w:hAnsiTheme="minorHAnsi" w:cstheme="minorHAnsi"/>
          <w:sz w:val="20"/>
          <w:szCs w:val="20"/>
          <w:lang w:val="es-ES"/>
        </w:rPr>
        <w:t xml:space="preserve">Michel Burleigh, </w:t>
      </w:r>
      <w:r w:rsidRPr="006279C4">
        <w:rPr>
          <w:rFonts w:asciiTheme="minorHAnsi" w:hAnsiTheme="minorHAnsi" w:cstheme="minorHAnsi"/>
          <w:i/>
          <w:iCs/>
          <w:sz w:val="20"/>
          <w:szCs w:val="20"/>
          <w:lang w:val="es-ES"/>
        </w:rPr>
        <w:t>Death and deliverence</w:t>
      </w:r>
      <w:r>
        <w:rPr>
          <w:rFonts w:asciiTheme="minorHAnsi" w:hAnsiTheme="minorHAnsi" w:cstheme="minorHAnsi"/>
          <w:i/>
          <w:iCs/>
          <w:sz w:val="20"/>
          <w:szCs w:val="20"/>
          <w:lang w:val="es-ES"/>
        </w:rPr>
        <w:t xml:space="preserve">. </w:t>
      </w:r>
    </w:p>
    <w:p w14:paraId="54CABF55" w14:textId="0E3D14A9" w:rsidR="006279C4" w:rsidRPr="006279C4" w:rsidRDefault="006279C4" w:rsidP="006279C4">
      <w:pPr>
        <w:spacing w:after="0" w:line="100" w:lineRule="atLeast"/>
        <w:rPr>
          <w:rFonts w:asciiTheme="minorHAnsi" w:hAnsiTheme="minorHAnsi" w:cstheme="minorHAnsi"/>
          <w:sz w:val="20"/>
          <w:szCs w:val="20"/>
        </w:rPr>
      </w:pPr>
      <w:r w:rsidRPr="006279C4">
        <w:rPr>
          <w:rFonts w:asciiTheme="minorHAnsi" w:hAnsiTheme="minorHAnsi" w:cstheme="minorHAnsi"/>
          <w:sz w:val="20"/>
          <w:szCs w:val="20"/>
        </w:rPr>
        <w:t xml:space="preserve">J. </w:t>
      </w:r>
      <w:proofErr w:type="spellStart"/>
      <w:r w:rsidRPr="006279C4">
        <w:rPr>
          <w:rFonts w:asciiTheme="minorHAnsi" w:hAnsiTheme="minorHAnsi" w:cstheme="minorHAnsi"/>
          <w:sz w:val="20"/>
          <w:szCs w:val="20"/>
        </w:rPr>
        <w:t>Cardona</w:t>
      </w:r>
      <w:proofErr w:type="spellEnd"/>
      <w:r w:rsidRPr="006279C4">
        <w:rPr>
          <w:rFonts w:asciiTheme="minorHAnsi" w:hAnsiTheme="minorHAnsi" w:cstheme="minorHAnsi"/>
          <w:sz w:val="20"/>
          <w:szCs w:val="20"/>
        </w:rPr>
        <w:t xml:space="preserve">, </w:t>
      </w:r>
      <w:r w:rsidRPr="006279C4">
        <w:rPr>
          <w:rFonts w:asciiTheme="minorHAnsi" w:hAnsiTheme="minorHAnsi" w:cstheme="minorHAnsi"/>
          <w:i/>
          <w:iCs/>
          <w:sz w:val="20"/>
          <w:szCs w:val="20"/>
        </w:rPr>
        <w:t>Filozofia hellenistyczna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</w:p>
    <w:p w14:paraId="011B14EC" w14:textId="584E427A" w:rsidR="006279C4" w:rsidRPr="006279C4" w:rsidRDefault="006279C4" w:rsidP="006279C4">
      <w:pPr>
        <w:spacing w:after="0" w:line="100" w:lineRule="atLeast"/>
        <w:rPr>
          <w:rFonts w:asciiTheme="minorHAnsi" w:hAnsiTheme="minorHAnsi" w:cstheme="minorHAnsi"/>
          <w:sz w:val="20"/>
          <w:szCs w:val="20"/>
          <w:lang w:val="es-ES"/>
        </w:rPr>
      </w:pPr>
      <w:r w:rsidRPr="006279C4">
        <w:rPr>
          <w:rFonts w:asciiTheme="minorHAnsi" w:hAnsiTheme="minorHAnsi" w:cstheme="minorHAnsi"/>
          <w:sz w:val="20"/>
          <w:szCs w:val="20"/>
          <w:lang w:val="es-ES"/>
        </w:rPr>
        <w:t xml:space="preserve">Paul Carrick, </w:t>
      </w:r>
      <w:r w:rsidRPr="006279C4">
        <w:rPr>
          <w:rFonts w:asciiTheme="minorHAnsi" w:hAnsiTheme="minorHAnsi" w:cstheme="minorHAnsi"/>
          <w:i/>
          <w:iCs/>
          <w:sz w:val="20"/>
          <w:szCs w:val="20"/>
          <w:lang w:val="es-ES"/>
        </w:rPr>
        <w:t>Medical Ethics in Antiquity</w:t>
      </w:r>
      <w:r>
        <w:rPr>
          <w:rFonts w:asciiTheme="minorHAnsi" w:hAnsiTheme="minorHAnsi" w:cstheme="minorHAnsi"/>
          <w:i/>
          <w:iCs/>
          <w:sz w:val="20"/>
          <w:szCs w:val="20"/>
          <w:lang w:val="es-ES"/>
        </w:rPr>
        <w:t xml:space="preserve">. </w:t>
      </w:r>
    </w:p>
    <w:p w14:paraId="06FE4A93" w14:textId="4D592D2B" w:rsidR="006279C4" w:rsidRPr="006279C4" w:rsidRDefault="006279C4" w:rsidP="006279C4">
      <w:pPr>
        <w:spacing w:after="0" w:line="100" w:lineRule="atLeast"/>
        <w:rPr>
          <w:rFonts w:asciiTheme="minorHAnsi" w:hAnsiTheme="minorHAnsi" w:cstheme="minorHAnsi"/>
          <w:sz w:val="20"/>
          <w:szCs w:val="20"/>
        </w:rPr>
      </w:pPr>
      <w:r w:rsidRPr="006279C4">
        <w:rPr>
          <w:rFonts w:asciiTheme="minorHAnsi" w:hAnsiTheme="minorHAnsi" w:cstheme="minorHAnsi"/>
          <w:sz w:val="20"/>
          <w:szCs w:val="20"/>
        </w:rPr>
        <w:t xml:space="preserve">Diogenes </w:t>
      </w:r>
      <w:proofErr w:type="spellStart"/>
      <w:r w:rsidRPr="006279C4">
        <w:rPr>
          <w:rFonts w:asciiTheme="minorHAnsi" w:hAnsiTheme="minorHAnsi" w:cstheme="minorHAnsi"/>
          <w:sz w:val="20"/>
          <w:szCs w:val="20"/>
        </w:rPr>
        <w:t>Laertios</w:t>
      </w:r>
      <w:proofErr w:type="spellEnd"/>
      <w:r w:rsidRPr="006279C4">
        <w:rPr>
          <w:rFonts w:asciiTheme="minorHAnsi" w:hAnsiTheme="minorHAnsi" w:cstheme="minorHAnsi"/>
          <w:sz w:val="20"/>
          <w:szCs w:val="20"/>
        </w:rPr>
        <w:t xml:space="preserve">, </w:t>
      </w:r>
      <w:r w:rsidRPr="006279C4">
        <w:rPr>
          <w:rFonts w:asciiTheme="minorHAnsi" w:hAnsiTheme="minorHAnsi" w:cstheme="minorHAnsi"/>
          <w:i/>
          <w:iCs/>
          <w:sz w:val="20"/>
          <w:szCs w:val="20"/>
        </w:rPr>
        <w:t>Żywoty i poglądy słynnych filozofów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</w:p>
    <w:p w14:paraId="647F9CA7" w14:textId="7126A535" w:rsidR="006279C4" w:rsidRPr="006279C4" w:rsidRDefault="006279C4" w:rsidP="006279C4">
      <w:pPr>
        <w:spacing w:after="0" w:line="100" w:lineRule="atLeast"/>
        <w:rPr>
          <w:rFonts w:asciiTheme="minorHAnsi" w:hAnsiTheme="minorHAnsi" w:cstheme="minorHAnsi"/>
          <w:sz w:val="20"/>
          <w:szCs w:val="20"/>
          <w:lang w:val="es-ES"/>
        </w:rPr>
      </w:pPr>
      <w:r w:rsidRPr="006279C4">
        <w:rPr>
          <w:rFonts w:asciiTheme="minorHAnsi" w:hAnsiTheme="minorHAnsi" w:cstheme="minorHAnsi"/>
          <w:sz w:val="20"/>
          <w:szCs w:val="20"/>
          <w:lang w:val="es-ES"/>
        </w:rPr>
        <w:t xml:space="preserve">Ian Dowbiggin, </w:t>
      </w:r>
      <w:r w:rsidRPr="006279C4">
        <w:rPr>
          <w:rFonts w:asciiTheme="minorHAnsi" w:hAnsiTheme="minorHAnsi" w:cstheme="minorHAnsi"/>
          <w:i/>
          <w:iCs/>
          <w:sz w:val="20"/>
          <w:szCs w:val="20"/>
          <w:lang w:val="es-ES"/>
        </w:rPr>
        <w:t>A concise history of euthanasia</w:t>
      </w:r>
      <w:r>
        <w:rPr>
          <w:rFonts w:asciiTheme="minorHAnsi" w:hAnsiTheme="minorHAnsi" w:cstheme="minorHAnsi"/>
          <w:i/>
          <w:iCs/>
          <w:sz w:val="20"/>
          <w:szCs w:val="20"/>
          <w:lang w:val="es-ES"/>
        </w:rPr>
        <w:t xml:space="preserve">. </w:t>
      </w:r>
    </w:p>
    <w:p w14:paraId="0EA9A14E" w14:textId="729CD33E" w:rsidR="006279C4" w:rsidRPr="006279C4" w:rsidRDefault="006279C4" w:rsidP="006279C4">
      <w:pPr>
        <w:spacing w:after="0" w:line="100" w:lineRule="atLeast"/>
        <w:rPr>
          <w:rFonts w:asciiTheme="minorHAnsi" w:hAnsiTheme="minorHAnsi" w:cstheme="minorHAnsi"/>
          <w:sz w:val="20"/>
          <w:szCs w:val="20"/>
          <w:lang w:val="es-ES"/>
        </w:rPr>
      </w:pPr>
      <w:r w:rsidRPr="006279C4">
        <w:rPr>
          <w:rFonts w:asciiTheme="minorHAnsi" w:hAnsiTheme="minorHAnsi" w:cstheme="minorHAnsi"/>
          <w:sz w:val="20"/>
          <w:szCs w:val="20"/>
          <w:lang w:val="es-ES"/>
        </w:rPr>
        <w:t xml:space="preserve">J.C.B. Gosling &amp; C.C.W. Taylor, </w:t>
      </w:r>
      <w:r w:rsidRPr="006279C4">
        <w:rPr>
          <w:rFonts w:asciiTheme="minorHAnsi" w:hAnsiTheme="minorHAnsi" w:cstheme="minorHAnsi"/>
          <w:i/>
          <w:iCs/>
          <w:sz w:val="20"/>
          <w:szCs w:val="20"/>
          <w:lang w:val="es-ES"/>
        </w:rPr>
        <w:t>The Greeks on Pleasure</w:t>
      </w:r>
      <w:r>
        <w:rPr>
          <w:rFonts w:asciiTheme="minorHAnsi" w:hAnsiTheme="minorHAnsi" w:cstheme="minorHAnsi"/>
          <w:i/>
          <w:iCs/>
          <w:sz w:val="20"/>
          <w:szCs w:val="20"/>
          <w:lang w:val="es-ES"/>
        </w:rPr>
        <w:t xml:space="preserve">. </w:t>
      </w:r>
    </w:p>
    <w:p w14:paraId="72A7C401" w14:textId="77777777" w:rsidR="006279C4" w:rsidRDefault="006279C4" w:rsidP="006279C4">
      <w:pPr>
        <w:spacing w:after="0" w:line="100" w:lineRule="atLeast"/>
        <w:rPr>
          <w:rFonts w:asciiTheme="minorHAnsi" w:hAnsiTheme="minorHAnsi" w:cstheme="minorHAnsi"/>
          <w:sz w:val="20"/>
          <w:szCs w:val="20"/>
        </w:rPr>
      </w:pPr>
      <w:r w:rsidRPr="006279C4">
        <w:rPr>
          <w:rFonts w:asciiTheme="minorHAnsi" w:hAnsiTheme="minorHAnsi" w:cstheme="minorHAnsi"/>
          <w:sz w:val="20"/>
          <w:szCs w:val="20"/>
        </w:rPr>
        <w:t xml:space="preserve">Ernst </w:t>
      </w:r>
      <w:proofErr w:type="spellStart"/>
      <w:r w:rsidRPr="006279C4">
        <w:rPr>
          <w:rFonts w:asciiTheme="minorHAnsi" w:hAnsiTheme="minorHAnsi" w:cstheme="minorHAnsi"/>
          <w:sz w:val="20"/>
          <w:szCs w:val="20"/>
        </w:rPr>
        <w:t>Klee</w:t>
      </w:r>
      <w:proofErr w:type="spellEnd"/>
      <w:r w:rsidRPr="006279C4">
        <w:rPr>
          <w:rFonts w:asciiTheme="minorHAnsi" w:hAnsiTheme="minorHAnsi" w:cstheme="minorHAnsi"/>
          <w:sz w:val="20"/>
          <w:szCs w:val="20"/>
        </w:rPr>
        <w:t xml:space="preserve">, </w:t>
      </w:r>
      <w:bookmarkStart w:id="0" w:name="_Hlk114414838"/>
      <w:r w:rsidRPr="006279C4">
        <w:rPr>
          <w:rFonts w:asciiTheme="minorHAnsi" w:hAnsiTheme="minorHAnsi" w:cstheme="minorHAnsi"/>
          <w:i/>
          <w:iCs/>
          <w:sz w:val="20"/>
          <w:szCs w:val="20"/>
        </w:rPr>
        <w:t>»</w:t>
      </w:r>
      <w:proofErr w:type="spellStart"/>
      <w:r w:rsidRPr="006279C4">
        <w:rPr>
          <w:rFonts w:asciiTheme="minorHAnsi" w:hAnsiTheme="minorHAnsi" w:cstheme="minorHAnsi"/>
          <w:i/>
          <w:iCs/>
          <w:sz w:val="20"/>
          <w:szCs w:val="20"/>
        </w:rPr>
        <w:t>Euthanasie</w:t>
      </w:r>
      <w:proofErr w:type="spellEnd"/>
      <w:r w:rsidRPr="006279C4">
        <w:rPr>
          <w:rFonts w:asciiTheme="minorHAnsi" w:hAnsiTheme="minorHAnsi" w:cstheme="minorHAnsi"/>
          <w:i/>
          <w:iCs/>
          <w:sz w:val="20"/>
          <w:szCs w:val="20"/>
        </w:rPr>
        <w:t>«</w:t>
      </w:r>
      <w:bookmarkEnd w:id="0"/>
      <w:r w:rsidRPr="006279C4">
        <w:rPr>
          <w:rFonts w:asciiTheme="minorHAnsi" w:hAnsiTheme="minorHAnsi" w:cstheme="minorHAnsi"/>
          <w:i/>
          <w:iCs/>
          <w:sz w:val="20"/>
          <w:szCs w:val="20"/>
        </w:rPr>
        <w:t xml:space="preserve"> im </w:t>
      </w:r>
      <w:proofErr w:type="spellStart"/>
      <w:r w:rsidRPr="006279C4">
        <w:rPr>
          <w:rFonts w:asciiTheme="minorHAnsi" w:hAnsiTheme="minorHAnsi" w:cstheme="minorHAnsi"/>
          <w:i/>
          <w:iCs/>
          <w:sz w:val="20"/>
          <w:szCs w:val="20"/>
        </w:rPr>
        <w:t>Dritten</w:t>
      </w:r>
      <w:proofErr w:type="spellEnd"/>
      <w:r w:rsidRPr="006279C4">
        <w:rPr>
          <w:rFonts w:asciiTheme="minorHAnsi" w:hAnsiTheme="minorHAnsi" w:cstheme="minorHAnsi"/>
          <w:i/>
          <w:iCs/>
          <w:sz w:val="20"/>
          <w:szCs w:val="20"/>
        </w:rPr>
        <w:t xml:space="preserve"> Reich</w:t>
      </w:r>
      <w:r w:rsidRPr="006279C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C9DD50D" w14:textId="69A88941" w:rsidR="006279C4" w:rsidRPr="006279C4" w:rsidRDefault="006279C4" w:rsidP="006279C4">
      <w:pPr>
        <w:spacing w:after="0" w:line="100" w:lineRule="atLeast"/>
        <w:rPr>
          <w:rFonts w:asciiTheme="minorHAnsi" w:hAnsiTheme="minorHAnsi" w:cstheme="minorHAnsi"/>
          <w:sz w:val="20"/>
          <w:szCs w:val="20"/>
        </w:rPr>
      </w:pPr>
      <w:proofErr w:type="spellStart"/>
      <w:r w:rsidRPr="006279C4">
        <w:rPr>
          <w:rFonts w:asciiTheme="minorHAnsi" w:hAnsiTheme="minorHAnsi" w:cstheme="minorHAnsi"/>
          <w:sz w:val="20"/>
          <w:szCs w:val="20"/>
        </w:rPr>
        <w:t>Erns</w:t>
      </w:r>
      <w:proofErr w:type="spellEnd"/>
      <w:r w:rsidRPr="006279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79C4">
        <w:rPr>
          <w:rFonts w:asciiTheme="minorHAnsi" w:hAnsiTheme="minorHAnsi" w:cstheme="minorHAnsi"/>
          <w:sz w:val="20"/>
          <w:szCs w:val="20"/>
        </w:rPr>
        <w:t>Klee</w:t>
      </w:r>
      <w:proofErr w:type="spellEnd"/>
      <w:r w:rsidRPr="006279C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279C4">
        <w:rPr>
          <w:rFonts w:asciiTheme="minorHAnsi" w:hAnsiTheme="minorHAnsi" w:cstheme="minorHAnsi"/>
          <w:sz w:val="20"/>
          <w:szCs w:val="20"/>
        </w:rPr>
        <w:t>Dokumente</w:t>
      </w:r>
      <w:proofErr w:type="spellEnd"/>
      <w:r w:rsidRPr="006279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79C4">
        <w:rPr>
          <w:rFonts w:asciiTheme="minorHAnsi" w:hAnsiTheme="minorHAnsi" w:cstheme="minorHAnsi"/>
          <w:sz w:val="20"/>
          <w:szCs w:val="20"/>
        </w:rPr>
        <w:t>zur</w:t>
      </w:r>
      <w:proofErr w:type="spellEnd"/>
      <w:r w:rsidRPr="006279C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>»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Euthanasie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>«.</w:t>
      </w:r>
    </w:p>
    <w:p w14:paraId="6E031189" w14:textId="6BC75FAA" w:rsidR="006279C4" w:rsidRPr="006279C4" w:rsidRDefault="006279C4" w:rsidP="006279C4">
      <w:pPr>
        <w:spacing w:after="0" w:line="100" w:lineRule="atLeast"/>
        <w:rPr>
          <w:rFonts w:asciiTheme="minorHAnsi" w:hAnsiTheme="minorHAnsi" w:cstheme="minorHAnsi"/>
          <w:sz w:val="20"/>
          <w:szCs w:val="20"/>
        </w:rPr>
      </w:pPr>
      <w:r w:rsidRPr="006279C4">
        <w:rPr>
          <w:rFonts w:asciiTheme="minorHAnsi" w:hAnsiTheme="minorHAnsi" w:cstheme="minorHAnsi"/>
          <w:sz w:val="20"/>
          <w:szCs w:val="20"/>
        </w:rPr>
        <w:t xml:space="preserve">Adam </w:t>
      </w:r>
      <w:proofErr w:type="spellStart"/>
      <w:r w:rsidRPr="006279C4">
        <w:rPr>
          <w:rFonts w:asciiTheme="minorHAnsi" w:hAnsiTheme="minorHAnsi" w:cstheme="minorHAnsi"/>
          <w:sz w:val="20"/>
          <w:szCs w:val="20"/>
        </w:rPr>
        <w:t>Krokiewicz</w:t>
      </w:r>
      <w:proofErr w:type="spellEnd"/>
      <w:r w:rsidRPr="006279C4">
        <w:rPr>
          <w:rFonts w:asciiTheme="minorHAnsi" w:hAnsiTheme="minorHAnsi" w:cstheme="minorHAnsi"/>
          <w:sz w:val="20"/>
          <w:szCs w:val="20"/>
        </w:rPr>
        <w:t xml:space="preserve">, </w:t>
      </w:r>
      <w:r w:rsidRPr="006279C4">
        <w:rPr>
          <w:rFonts w:asciiTheme="minorHAnsi" w:hAnsiTheme="minorHAnsi" w:cstheme="minorHAnsi"/>
          <w:i/>
          <w:iCs/>
          <w:sz w:val="20"/>
          <w:szCs w:val="20"/>
        </w:rPr>
        <w:t xml:space="preserve">Etyka Demokryta i hedonizm </w:t>
      </w:r>
      <w:proofErr w:type="spellStart"/>
      <w:r w:rsidRPr="006279C4">
        <w:rPr>
          <w:rFonts w:asciiTheme="minorHAnsi" w:hAnsiTheme="minorHAnsi" w:cstheme="minorHAnsi"/>
          <w:i/>
          <w:iCs/>
          <w:sz w:val="20"/>
          <w:szCs w:val="20"/>
        </w:rPr>
        <w:t>Arystypa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6C4AF5B" w14:textId="5AADF1B9" w:rsidR="006279C4" w:rsidRPr="006279C4" w:rsidRDefault="006279C4" w:rsidP="006279C4">
      <w:pPr>
        <w:spacing w:after="0" w:line="100" w:lineRule="atLeast"/>
        <w:rPr>
          <w:rFonts w:asciiTheme="minorHAnsi" w:hAnsiTheme="minorHAnsi" w:cstheme="minorHAnsi"/>
          <w:i/>
          <w:iCs/>
          <w:sz w:val="20"/>
          <w:szCs w:val="20"/>
        </w:rPr>
      </w:pPr>
      <w:r w:rsidRPr="006279C4">
        <w:rPr>
          <w:rFonts w:asciiTheme="minorHAnsi" w:hAnsiTheme="minorHAnsi" w:cstheme="minorHAnsi"/>
          <w:sz w:val="20"/>
          <w:szCs w:val="20"/>
        </w:rPr>
        <w:lastRenderedPageBreak/>
        <w:t xml:space="preserve">Adam </w:t>
      </w:r>
      <w:proofErr w:type="spellStart"/>
      <w:r w:rsidRPr="006279C4">
        <w:rPr>
          <w:rFonts w:asciiTheme="minorHAnsi" w:hAnsiTheme="minorHAnsi" w:cstheme="minorHAnsi"/>
          <w:sz w:val="20"/>
          <w:szCs w:val="20"/>
        </w:rPr>
        <w:t>Krokiewicz</w:t>
      </w:r>
      <w:proofErr w:type="spellEnd"/>
      <w:r w:rsidRPr="006279C4">
        <w:rPr>
          <w:rFonts w:asciiTheme="minorHAnsi" w:hAnsiTheme="minorHAnsi" w:cstheme="minorHAnsi"/>
          <w:sz w:val="20"/>
          <w:szCs w:val="20"/>
        </w:rPr>
        <w:t xml:space="preserve">, </w:t>
      </w:r>
      <w:r w:rsidRPr="006279C4">
        <w:rPr>
          <w:rFonts w:asciiTheme="minorHAnsi" w:hAnsiTheme="minorHAnsi" w:cstheme="minorHAnsi"/>
          <w:i/>
          <w:iCs/>
          <w:sz w:val="20"/>
          <w:szCs w:val="20"/>
        </w:rPr>
        <w:t>Hedonizm Epikura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</w:p>
    <w:p w14:paraId="4287EFD4" w14:textId="5E1F1A0D" w:rsidR="006279C4" w:rsidRPr="006279C4" w:rsidRDefault="006279C4" w:rsidP="006279C4">
      <w:pPr>
        <w:spacing w:after="0" w:line="100" w:lineRule="atLeast"/>
        <w:rPr>
          <w:rFonts w:asciiTheme="minorHAnsi" w:hAnsiTheme="minorHAnsi" w:cstheme="minorHAnsi"/>
          <w:sz w:val="20"/>
          <w:szCs w:val="20"/>
        </w:rPr>
      </w:pPr>
      <w:r w:rsidRPr="006279C4">
        <w:rPr>
          <w:rFonts w:asciiTheme="minorHAnsi" w:hAnsiTheme="minorHAnsi" w:cstheme="minorHAnsi"/>
          <w:sz w:val="20"/>
          <w:szCs w:val="20"/>
        </w:rPr>
        <w:t xml:space="preserve">George </w:t>
      </w:r>
      <w:proofErr w:type="spellStart"/>
      <w:r w:rsidRPr="006279C4">
        <w:rPr>
          <w:rFonts w:asciiTheme="minorHAnsi" w:hAnsiTheme="minorHAnsi" w:cstheme="minorHAnsi"/>
          <w:sz w:val="20"/>
          <w:szCs w:val="20"/>
        </w:rPr>
        <w:t>Lakoff</w:t>
      </w:r>
      <w:proofErr w:type="spellEnd"/>
      <w:r w:rsidRPr="006279C4">
        <w:rPr>
          <w:rFonts w:asciiTheme="minorHAnsi" w:hAnsiTheme="minorHAnsi" w:cstheme="minorHAnsi"/>
          <w:sz w:val="20"/>
          <w:szCs w:val="20"/>
        </w:rPr>
        <w:t xml:space="preserve"> &amp; Mark Johnson, </w:t>
      </w:r>
      <w:r w:rsidRPr="006279C4">
        <w:rPr>
          <w:rFonts w:asciiTheme="minorHAnsi" w:hAnsiTheme="minorHAnsi" w:cstheme="minorHAnsi"/>
          <w:i/>
          <w:iCs/>
          <w:sz w:val="20"/>
          <w:szCs w:val="20"/>
        </w:rPr>
        <w:t>Metafory w naszym życiu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</w:p>
    <w:p w14:paraId="74087393" w14:textId="264D462D" w:rsidR="006279C4" w:rsidRPr="006279C4" w:rsidRDefault="006279C4" w:rsidP="006279C4">
      <w:pPr>
        <w:spacing w:after="0" w:line="100" w:lineRule="atLeast"/>
        <w:rPr>
          <w:rFonts w:asciiTheme="minorHAnsi" w:hAnsiTheme="minorHAnsi" w:cstheme="minorHAnsi"/>
          <w:sz w:val="20"/>
          <w:szCs w:val="20"/>
        </w:rPr>
      </w:pPr>
      <w:r w:rsidRPr="006279C4">
        <w:rPr>
          <w:rFonts w:asciiTheme="minorHAnsi" w:hAnsiTheme="minorHAnsi" w:cstheme="minorHAnsi"/>
          <w:sz w:val="20"/>
          <w:szCs w:val="20"/>
        </w:rPr>
        <w:t xml:space="preserve">Katarzyna de </w:t>
      </w:r>
      <w:proofErr w:type="spellStart"/>
      <w:r w:rsidRPr="006279C4">
        <w:rPr>
          <w:rFonts w:asciiTheme="minorHAnsi" w:hAnsiTheme="minorHAnsi" w:cstheme="minorHAnsi"/>
          <w:sz w:val="20"/>
          <w:szCs w:val="20"/>
        </w:rPr>
        <w:t>Lazari</w:t>
      </w:r>
      <w:proofErr w:type="spellEnd"/>
      <w:r w:rsidRPr="006279C4">
        <w:rPr>
          <w:rFonts w:asciiTheme="minorHAnsi" w:hAnsiTheme="minorHAnsi" w:cstheme="minorHAnsi"/>
          <w:sz w:val="20"/>
          <w:szCs w:val="20"/>
        </w:rPr>
        <w:t xml:space="preserve">-Radek, </w:t>
      </w:r>
      <w:r w:rsidRPr="006279C4">
        <w:rPr>
          <w:rFonts w:asciiTheme="minorHAnsi" w:hAnsiTheme="minorHAnsi" w:cstheme="minorHAnsi"/>
          <w:i/>
          <w:iCs/>
          <w:sz w:val="20"/>
          <w:szCs w:val="20"/>
        </w:rPr>
        <w:t>Godny pożądania stan świadomości. O przyjemności jako wart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ości </w:t>
      </w:r>
      <w:r w:rsidRPr="006279C4">
        <w:rPr>
          <w:rFonts w:asciiTheme="minorHAnsi" w:hAnsiTheme="minorHAnsi" w:cstheme="minorHAnsi"/>
          <w:i/>
          <w:iCs/>
          <w:sz w:val="20"/>
          <w:szCs w:val="20"/>
        </w:rPr>
        <w:t xml:space="preserve"> ostatecznej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</w:p>
    <w:p w14:paraId="0346CD43" w14:textId="7D89EFDB" w:rsidR="006279C4" w:rsidRPr="006279C4" w:rsidRDefault="006279C4" w:rsidP="006279C4">
      <w:pPr>
        <w:spacing w:after="0" w:line="100" w:lineRule="atLeast"/>
        <w:rPr>
          <w:rFonts w:asciiTheme="minorHAnsi" w:hAnsiTheme="minorHAnsi" w:cstheme="minorHAnsi"/>
          <w:sz w:val="20"/>
          <w:szCs w:val="20"/>
        </w:rPr>
      </w:pPr>
      <w:r w:rsidRPr="006279C4">
        <w:rPr>
          <w:rFonts w:asciiTheme="minorHAnsi" w:hAnsiTheme="minorHAnsi" w:cstheme="minorHAnsi"/>
          <w:sz w:val="20"/>
          <w:szCs w:val="20"/>
        </w:rPr>
        <w:t xml:space="preserve">Jan Legowicz, </w:t>
      </w:r>
      <w:r w:rsidRPr="006279C4">
        <w:rPr>
          <w:rFonts w:asciiTheme="minorHAnsi" w:hAnsiTheme="minorHAnsi" w:cstheme="minorHAnsi"/>
          <w:i/>
          <w:iCs/>
          <w:sz w:val="20"/>
          <w:szCs w:val="20"/>
        </w:rPr>
        <w:t>Historia filozofii starożytnej Grecji i Rzymu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</w:p>
    <w:p w14:paraId="4E3D2462" w14:textId="2FC397A6" w:rsidR="006279C4" w:rsidRPr="006279C4" w:rsidRDefault="006279C4" w:rsidP="006279C4">
      <w:pPr>
        <w:spacing w:after="0" w:line="100" w:lineRule="atLeast"/>
        <w:rPr>
          <w:rFonts w:asciiTheme="minorHAnsi" w:hAnsiTheme="minorHAnsi" w:cstheme="minorHAnsi"/>
          <w:sz w:val="20"/>
          <w:szCs w:val="20"/>
        </w:rPr>
      </w:pPr>
      <w:r w:rsidRPr="006279C4">
        <w:rPr>
          <w:rFonts w:asciiTheme="minorHAnsi" w:hAnsiTheme="minorHAnsi" w:cstheme="minorHAnsi"/>
          <w:sz w:val="20"/>
          <w:szCs w:val="20"/>
        </w:rPr>
        <w:t xml:space="preserve">Lukrecjusz, </w:t>
      </w:r>
      <w:r w:rsidRPr="006279C4">
        <w:rPr>
          <w:rFonts w:asciiTheme="minorHAnsi" w:hAnsiTheme="minorHAnsi" w:cstheme="minorHAnsi"/>
          <w:i/>
          <w:iCs/>
          <w:sz w:val="20"/>
          <w:szCs w:val="20"/>
        </w:rPr>
        <w:t>O naturze wszechrzeczy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</w:p>
    <w:p w14:paraId="1AA9A16B" w14:textId="7D9D9524" w:rsidR="006279C4" w:rsidRPr="006279C4" w:rsidRDefault="006279C4" w:rsidP="006279C4">
      <w:pPr>
        <w:spacing w:after="0" w:line="100" w:lineRule="atLeast"/>
        <w:rPr>
          <w:rFonts w:asciiTheme="minorHAnsi" w:hAnsiTheme="minorHAnsi" w:cstheme="minorHAnsi"/>
          <w:sz w:val="20"/>
          <w:szCs w:val="20"/>
        </w:rPr>
      </w:pPr>
      <w:r w:rsidRPr="006279C4">
        <w:rPr>
          <w:rFonts w:asciiTheme="minorHAnsi" w:hAnsiTheme="minorHAnsi" w:cstheme="minorHAnsi"/>
          <w:sz w:val="20"/>
          <w:szCs w:val="20"/>
        </w:rPr>
        <w:t xml:space="preserve">Jerzy Łojek, </w:t>
      </w:r>
      <w:r w:rsidRPr="006279C4">
        <w:rPr>
          <w:rFonts w:asciiTheme="minorHAnsi" w:hAnsiTheme="minorHAnsi" w:cstheme="minorHAnsi"/>
          <w:i/>
          <w:iCs/>
          <w:sz w:val="20"/>
          <w:szCs w:val="20"/>
        </w:rPr>
        <w:t xml:space="preserve">Wiek markiza de </w:t>
      </w:r>
      <w:proofErr w:type="spellStart"/>
      <w:r w:rsidRPr="006279C4">
        <w:rPr>
          <w:rFonts w:asciiTheme="minorHAnsi" w:hAnsiTheme="minorHAnsi" w:cstheme="minorHAnsi"/>
          <w:i/>
          <w:iCs/>
          <w:sz w:val="20"/>
          <w:szCs w:val="20"/>
        </w:rPr>
        <w:t>Sade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</w:p>
    <w:p w14:paraId="104ACD11" w14:textId="2C1A3955" w:rsidR="006279C4" w:rsidRDefault="006279C4" w:rsidP="006279C4">
      <w:pPr>
        <w:spacing w:after="0" w:line="100" w:lineRule="atLeast"/>
        <w:rPr>
          <w:rFonts w:asciiTheme="minorHAnsi" w:hAnsiTheme="minorHAnsi" w:cstheme="minorHAnsi"/>
          <w:sz w:val="20"/>
          <w:szCs w:val="20"/>
          <w:lang w:val="es-ES"/>
        </w:rPr>
      </w:pPr>
      <w:r w:rsidRPr="006279C4">
        <w:rPr>
          <w:rFonts w:asciiTheme="minorHAnsi" w:hAnsiTheme="minorHAnsi" w:cstheme="minorHAnsi"/>
          <w:sz w:val="20"/>
          <w:szCs w:val="20"/>
          <w:lang w:val="es-ES"/>
        </w:rPr>
        <w:t xml:space="preserve">Menander, 1921, </w:t>
      </w:r>
      <w:r w:rsidRPr="006279C4">
        <w:rPr>
          <w:rFonts w:asciiTheme="minorHAnsi" w:hAnsiTheme="minorHAnsi" w:cstheme="minorHAnsi"/>
          <w:i/>
          <w:iCs/>
          <w:sz w:val="20"/>
          <w:szCs w:val="20"/>
          <w:lang w:val="es-ES"/>
        </w:rPr>
        <w:t>The principal fragments</w:t>
      </w:r>
      <w:r w:rsidRPr="006279C4">
        <w:rPr>
          <w:rFonts w:asciiTheme="minorHAnsi" w:hAnsiTheme="minorHAnsi" w:cstheme="minorHAnsi"/>
          <w:sz w:val="20"/>
          <w:szCs w:val="20"/>
          <w:lang w:val="es-ES"/>
        </w:rPr>
        <w:t>, (oprac. i tłum. Francis G. Alliso</w:t>
      </w:r>
      <w:r>
        <w:rPr>
          <w:rFonts w:asciiTheme="minorHAnsi" w:hAnsiTheme="minorHAnsi" w:cstheme="minorHAnsi"/>
          <w:sz w:val="20"/>
          <w:szCs w:val="20"/>
          <w:lang w:val="es-ES"/>
        </w:rPr>
        <w:t>n), London: William</w:t>
      </w:r>
      <w:r w:rsidRPr="006279C4">
        <w:rPr>
          <w:rFonts w:asciiTheme="minorHAnsi" w:hAnsiTheme="minorHAnsi" w:cstheme="minorHAnsi"/>
          <w:sz w:val="20"/>
          <w:szCs w:val="20"/>
          <w:lang w:val="es-ES"/>
        </w:rPr>
        <w:t xml:space="preserve"> Heineman</w:t>
      </w:r>
      <w:r>
        <w:rPr>
          <w:rFonts w:asciiTheme="minorHAnsi" w:hAnsiTheme="minorHAnsi" w:cstheme="minorHAnsi"/>
          <w:sz w:val="20"/>
          <w:szCs w:val="20"/>
          <w:lang w:val="es-ES"/>
        </w:rPr>
        <w:t>n, New York: G.P. Putnam’s Sons.</w:t>
      </w:r>
    </w:p>
    <w:p w14:paraId="7C685B81" w14:textId="77777777" w:rsidR="006279C4" w:rsidRDefault="006279C4" w:rsidP="006279C4">
      <w:pPr>
        <w:spacing w:after="0" w:line="100" w:lineRule="atLeast"/>
        <w:rPr>
          <w:rFonts w:asciiTheme="minorHAnsi" w:hAnsiTheme="minorHAnsi" w:cstheme="minorHAnsi"/>
          <w:sz w:val="20"/>
          <w:szCs w:val="20"/>
        </w:rPr>
      </w:pPr>
      <w:r w:rsidRPr="006279C4">
        <w:rPr>
          <w:rFonts w:asciiTheme="minorHAnsi" w:hAnsiTheme="minorHAnsi" w:cstheme="minorHAnsi"/>
          <w:sz w:val="20"/>
          <w:szCs w:val="20"/>
          <w:lang w:val="es-ES"/>
        </w:rPr>
        <w:t>Menander, 1961,</w:t>
      </w:r>
      <w:r w:rsidRPr="006279C4">
        <w:rPr>
          <w:rFonts w:asciiTheme="minorHAnsi" w:hAnsiTheme="minorHAnsi" w:cstheme="minorHAnsi"/>
          <w:i/>
          <w:iCs/>
          <w:sz w:val="20"/>
          <w:szCs w:val="20"/>
          <w:lang w:val="es-ES"/>
        </w:rPr>
        <w:t xml:space="preserve"> Alieus/Alaeus/Alaeis (OI ALIEIS – Rybak)</w:t>
      </w:r>
      <w:r w:rsidRPr="006279C4">
        <w:rPr>
          <w:rFonts w:asciiTheme="minorHAnsi" w:hAnsiTheme="minorHAnsi" w:cstheme="minorHAnsi"/>
          <w:sz w:val="20"/>
          <w:szCs w:val="20"/>
          <w:lang w:val="es-ES"/>
        </w:rPr>
        <w:t xml:space="preserve"> w: The Fragments of  Attic Comedy vol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. </w:t>
      </w:r>
      <w:r w:rsidRPr="006279C4">
        <w:rPr>
          <w:rFonts w:asciiTheme="minorHAnsi" w:hAnsiTheme="minorHAnsi" w:cstheme="minorHAnsi"/>
          <w:sz w:val="20"/>
          <w:szCs w:val="20"/>
          <w:lang w:val="es-ES"/>
        </w:rPr>
        <w:t xml:space="preserve">III, cz. 2 (oprac. </w:t>
      </w:r>
      <w:r w:rsidRPr="006279C4">
        <w:rPr>
          <w:rFonts w:asciiTheme="minorHAnsi" w:hAnsiTheme="minorHAnsi" w:cstheme="minorHAnsi"/>
          <w:sz w:val="20"/>
          <w:szCs w:val="20"/>
        </w:rPr>
        <w:t>John</w:t>
      </w:r>
      <w:r>
        <w:rPr>
          <w:rFonts w:asciiTheme="minorHAnsi" w:hAnsiTheme="minorHAnsi" w:cstheme="minorHAnsi"/>
          <w:sz w:val="20"/>
          <w:szCs w:val="20"/>
        </w:rPr>
        <w:t xml:space="preserve"> M. </w:t>
      </w:r>
      <w:proofErr w:type="spellStart"/>
      <w:r>
        <w:rPr>
          <w:rFonts w:asciiTheme="minorHAnsi" w:hAnsiTheme="minorHAnsi" w:cstheme="minorHAnsi"/>
          <w:sz w:val="20"/>
          <w:szCs w:val="20"/>
        </w:rPr>
        <w:t>Edmonts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), </w:t>
      </w:r>
      <w:proofErr w:type="spellStart"/>
      <w:r>
        <w:rPr>
          <w:rFonts w:asciiTheme="minorHAnsi" w:hAnsiTheme="minorHAnsi" w:cstheme="minorHAnsi"/>
          <w:sz w:val="20"/>
          <w:szCs w:val="20"/>
        </w:rPr>
        <w:t>Leide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: E.J. </w:t>
      </w:r>
      <w:proofErr w:type="spellStart"/>
      <w:r>
        <w:rPr>
          <w:rFonts w:asciiTheme="minorHAnsi" w:hAnsiTheme="minorHAnsi" w:cstheme="minorHAnsi"/>
          <w:sz w:val="20"/>
          <w:szCs w:val="20"/>
        </w:rPr>
        <w:t>Brill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r w:rsidRPr="006279C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8A239DE" w14:textId="4A8B6BA2" w:rsidR="006279C4" w:rsidRPr="006279C4" w:rsidRDefault="006279C4" w:rsidP="006279C4">
      <w:pPr>
        <w:spacing w:after="0" w:line="100" w:lineRule="atLeast"/>
        <w:rPr>
          <w:rFonts w:asciiTheme="minorHAnsi" w:hAnsiTheme="minorHAnsi" w:cstheme="minorHAnsi"/>
          <w:sz w:val="20"/>
          <w:szCs w:val="20"/>
        </w:rPr>
      </w:pPr>
      <w:r w:rsidRPr="006279C4">
        <w:rPr>
          <w:rFonts w:asciiTheme="minorHAnsi" w:hAnsiTheme="minorHAnsi" w:cstheme="minorHAnsi"/>
          <w:sz w:val="20"/>
          <w:szCs w:val="20"/>
        </w:rPr>
        <w:t xml:space="preserve">Menander, 1982, </w:t>
      </w:r>
      <w:r w:rsidRPr="006279C4">
        <w:rPr>
          <w:rFonts w:asciiTheme="minorHAnsi" w:hAnsiTheme="minorHAnsi" w:cstheme="minorHAnsi"/>
          <w:i/>
          <w:iCs/>
          <w:sz w:val="20"/>
          <w:szCs w:val="20"/>
        </w:rPr>
        <w:t>Wybór komedii i dramatów</w:t>
      </w:r>
      <w:r w:rsidRPr="006279C4">
        <w:rPr>
          <w:rFonts w:asciiTheme="minorHAnsi" w:hAnsiTheme="minorHAnsi" w:cstheme="minorHAnsi"/>
          <w:sz w:val="20"/>
          <w:szCs w:val="20"/>
        </w:rPr>
        <w:t>, (</w:t>
      </w:r>
      <w:proofErr w:type="spellStart"/>
      <w:r w:rsidRPr="006279C4">
        <w:rPr>
          <w:rFonts w:asciiTheme="minorHAnsi" w:hAnsiTheme="minorHAnsi" w:cstheme="minorHAnsi"/>
          <w:sz w:val="20"/>
          <w:szCs w:val="20"/>
        </w:rPr>
        <w:t>przeł</w:t>
      </w:r>
      <w:proofErr w:type="spellEnd"/>
      <w:r w:rsidRPr="006279C4">
        <w:rPr>
          <w:rFonts w:asciiTheme="minorHAnsi" w:hAnsiTheme="minorHAnsi" w:cstheme="minorHAnsi"/>
          <w:sz w:val="20"/>
          <w:szCs w:val="20"/>
        </w:rPr>
        <w:t xml:space="preserve"> i oprac. Jerzy Łanowski), Wrocław: Ossolineum</w:t>
      </w:r>
    </w:p>
    <w:p w14:paraId="0292FC1A" w14:textId="59EFDB08" w:rsidR="006279C4" w:rsidRPr="006279C4" w:rsidRDefault="006279C4" w:rsidP="006279C4">
      <w:pPr>
        <w:spacing w:after="0" w:line="100" w:lineRule="atLeast"/>
        <w:rPr>
          <w:rFonts w:asciiTheme="minorHAnsi" w:hAnsiTheme="minorHAnsi" w:cstheme="minorHAnsi"/>
          <w:sz w:val="20"/>
          <w:szCs w:val="20"/>
        </w:rPr>
      </w:pPr>
      <w:r w:rsidRPr="006279C4">
        <w:rPr>
          <w:rFonts w:asciiTheme="minorHAnsi" w:hAnsiTheme="minorHAnsi" w:cstheme="minorHAnsi"/>
          <w:sz w:val="20"/>
          <w:szCs w:val="20"/>
        </w:rPr>
        <w:t xml:space="preserve">Aleksander </w:t>
      </w:r>
      <w:proofErr w:type="spellStart"/>
      <w:r w:rsidRPr="006279C4">
        <w:rPr>
          <w:rFonts w:asciiTheme="minorHAnsi" w:hAnsiTheme="minorHAnsi" w:cstheme="minorHAnsi"/>
          <w:sz w:val="20"/>
          <w:szCs w:val="20"/>
        </w:rPr>
        <w:t>Mitscherlich</w:t>
      </w:r>
      <w:proofErr w:type="spellEnd"/>
      <w:r w:rsidRPr="006279C4">
        <w:rPr>
          <w:rFonts w:asciiTheme="minorHAnsi" w:hAnsiTheme="minorHAnsi" w:cstheme="minorHAnsi"/>
          <w:sz w:val="20"/>
          <w:szCs w:val="20"/>
        </w:rPr>
        <w:t xml:space="preserve"> &amp; Fred </w:t>
      </w:r>
      <w:proofErr w:type="spellStart"/>
      <w:r w:rsidRPr="006279C4">
        <w:rPr>
          <w:rFonts w:asciiTheme="minorHAnsi" w:hAnsiTheme="minorHAnsi" w:cstheme="minorHAnsi"/>
          <w:sz w:val="20"/>
          <w:szCs w:val="20"/>
        </w:rPr>
        <w:t>Mielke</w:t>
      </w:r>
      <w:proofErr w:type="spellEnd"/>
      <w:r w:rsidRPr="006279C4">
        <w:rPr>
          <w:rFonts w:asciiTheme="minorHAnsi" w:hAnsiTheme="minorHAnsi" w:cstheme="minorHAnsi"/>
          <w:sz w:val="20"/>
          <w:szCs w:val="20"/>
        </w:rPr>
        <w:t xml:space="preserve">, </w:t>
      </w:r>
      <w:r w:rsidRPr="006279C4">
        <w:rPr>
          <w:rFonts w:asciiTheme="minorHAnsi" w:hAnsiTheme="minorHAnsi" w:cstheme="minorHAnsi"/>
          <w:i/>
          <w:iCs/>
          <w:sz w:val="20"/>
          <w:szCs w:val="20"/>
        </w:rPr>
        <w:t>Nieludzka medycyna. Dokumenty procesu norymberskiego</w:t>
      </w:r>
      <w:r w:rsidRPr="006279C4">
        <w:rPr>
          <w:rFonts w:asciiTheme="minorHAnsi" w:hAnsiTheme="minorHAnsi" w:cstheme="minorHAnsi"/>
          <w:sz w:val="20"/>
          <w:szCs w:val="20"/>
        </w:rPr>
        <w:t xml:space="preserve"> </w:t>
      </w:r>
      <w:r w:rsidRPr="006279C4">
        <w:rPr>
          <w:rFonts w:asciiTheme="minorHAnsi" w:hAnsiTheme="minorHAnsi" w:cstheme="minorHAnsi"/>
          <w:i/>
          <w:iCs/>
          <w:sz w:val="20"/>
          <w:szCs w:val="20"/>
        </w:rPr>
        <w:t>przeciwko lekarzom</w:t>
      </w:r>
    </w:p>
    <w:p w14:paraId="5BDE2E10" w14:textId="61B2B4B2" w:rsidR="006279C4" w:rsidRPr="006279C4" w:rsidRDefault="006279C4" w:rsidP="006279C4">
      <w:pPr>
        <w:spacing w:after="0" w:line="100" w:lineRule="atLeast"/>
        <w:rPr>
          <w:rFonts w:asciiTheme="minorHAnsi" w:hAnsiTheme="minorHAnsi" w:cstheme="minorHAnsi"/>
          <w:sz w:val="20"/>
          <w:szCs w:val="20"/>
          <w:lang w:val="es-ES"/>
        </w:rPr>
      </w:pPr>
      <w:r w:rsidRPr="006279C4">
        <w:rPr>
          <w:rFonts w:asciiTheme="minorHAnsi" w:hAnsiTheme="minorHAnsi" w:cstheme="minorHAnsi"/>
          <w:sz w:val="20"/>
          <w:szCs w:val="20"/>
          <w:lang w:val="es-ES"/>
        </w:rPr>
        <w:t xml:space="preserve">Michel de Montaigne, </w:t>
      </w:r>
      <w:r w:rsidRPr="006279C4">
        <w:rPr>
          <w:rFonts w:asciiTheme="minorHAnsi" w:hAnsiTheme="minorHAnsi" w:cstheme="minorHAnsi"/>
          <w:i/>
          <w:iCs/>
          <w:sz w:val="20"/>
          <w:szCs w:val="20"/>
          <w:lang w:val="es-ES"/>
        </w:rPr>
        <w:t>Próby</w:t>
      </w:r>
      <w:r>
        <w:rPr>
          <w:rFonts w:asciiTheme="minorHAnsi" w:hAnsiTheme="minorHAnsi" w:cstheme="minorHAnsi"/>
          <w:i/>
          <w:iCs/>
          <w:sz w:val="20"/>
          <w:szCs w:val="20"/>
          <w:lang w:val="es-ES"/>
        </w:rPr>
        <w:t xml:space="preserve">. </w:t>
      </w:r>
    </w:p>
    <w:p w14:paraId="7599F3A1" w14:textId="4825966E" w:rsidR="006279C4" w:rsidRPr="006279C4" w:rsidRDefault="006279C4" w:rsidP="006279C4">
      <w:pPr>
        <w:spacing w:after="0" w:line="100" w:lineRule="atLeast"/>
        <w:rPr>
          <w:rFonts w:asciiTheme="minorHAnsi" w:hAnsiTheme="minorHAnsi" w:cstheme="minorHAnsi"/>
          <w:sz w:val="20"/>
          <w:szCs w:val="20"/>
        </w:rPr>
      </w:pPr>
      <w:r w:rsidRPr="006279C4">
        <w:rPr>
          <w:rFonts w:asciiTheme="minorHAnsi" w:hAnsiTheme="minorHAnsi" w:cstheme="minorHAnsi"/>
          <w:sz w:val="20"/>
          <w:szCs w:val="20"/>
        </w:rPr>
        <w:t xml:space="preserve">Ksenofont, </w:t>
      </w:r>
      <w:r w:rsidRPr="006279C4">
        <w:rPr>
          <w:rFonts w:asciiTheme="minorHAnsi" w:hAnsiTheme="minorHAnsi" w:cstheme="minorHAnsi"/>
          <w:i/>
          <w:iCs/>
          <w:sz w:val="20"/>
          <w:szCs w:val="20"/>
        </w:rPr>
        <w:t>Pisma sokratyczne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E2453D6" w14:textId="1E9DDF93" w:rsidR="006279C4" w:rsidRPr="006279C4" w:rsidRDefault="006279C4" w:rsidP="006279C4">
      <w:pPr>
        <w:spacing w:after="0" w:line="100" w:lineRule="atLeast"/>
        <w:rPr>
          <w:rFonts w:asciiTheme="minorHAnsi" w:hAnsiTheme="minorHAnsi" w:cstheme="minorHAnsi"/>
          <w:i/>
          <w:iCs/>
          <w:sz w:val="20"/>
          <w:szCs w:val="20"/>
        </w:rPr>
      </w:pPr>
      <w:r w:rsidRPr="006279C4">
        <w:rPr>
          <w:rFonts w:asciiTheme="minorHAnsi" w:hAnsiTheme="minorHAnsi" w:cstheme="minorHAnsi"/>
          <w:sz w:val="20"/>
          <w:szCs w:val="20"/>
        </w:rPr>
        <w:t xml:space="preserve">Jacek Maria Norkowski, </w:t>
      </w:r>
      <w:r w:rsidRPr="006279C4">
        <w:rPr>
          <w:rFonts w:asciiTheme="minorHAnsi" w:hAnsiTheme="minorHAnsi" w:cstheme="minorHAnsi"/>
          <w:i/>
          <w:iCs/>
          <w:sz w:val="20"/>
          <w:szCs w:val="20"/>
        </w:rPr>
        <w:t>Medycyna na krawędzi. Ewolucja definicji śmierci człowieka w kontekście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6279C4">
        <w:rPr>
          <w:rFonts w:asciiTheme="minorHAnsi" w:hAnsiTheme="minorHAnsi" w:cstheme="minorHAnsi"/>
          <w:i/>
          <w:iCs/>
          <w:sz w:val="20"/>
          <w:szCs w:val="20"/>
        </w:rPr>
        <w:t>transplantacji narządów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</w:p>
    <w:p w14:paraId="42B10565" w14:textId="2996CB68" w:rsidR="006279C4" w:rsidRPr="006279C4" w:rsidRDefault="006279C4" w:rsidP="006279C4">
      <w:pPr>
        <w:spacing w:after="0" w:line="100" w:lineRule="atLeast"/>
        <w:rPr>
          <w:rFonts w:asciiTheme="minorHAnsi" w:hAnsiTheme="minorHAnsi" w:cstheme="minorHAnsi"/>
          <w:sz w:val="20"/>
          <w:szCs w:val="20"/>
        </w:rPr>
      </w:pPr>
      <w:r w:rsidRPr="006279C4">
        <w:rPr>
          <w:rFonts w:asciiTheme="minorHAnsi" w:hAnsiTheme="minorHAnsi" w:cstheme="minorHAnsi"/>
          <w:sz w:val="20"/>
          <w:szCs w:val="20"/>
        </w:rPr>
        <w:t xml:space="preserve">Maria </w:t>
      </w:r>
      <w:proofErr w:type="spellStart"/>
      <w:r w:rsidRPr="006279C4">
        <w:rPr>
          <w:rFonts w:asciiTheme="minorHAnsi" w:hAnsiTheme="minorHAnsi" w:cstheme="minorHAnsi"/>
          <w:sz w:val="20"/>
          <w:szCs w:val="20"/>
        </w:rPr>
        <w:t>Pąkcińska</w:t>
      </w:r>
      <w:proofErr w:type="spellEnd"/>
      <w:r w:rsidRPr="006279C4">
        <w:rPr>
          <w:rFonts w:asciiTheme="minorHAnsi" w:hAnsiTheme="minorHAnsi" w:cstheme="minorHAnsi"/>
          <w:sz w:val="20"/>
          <w:szCs w:val="20"/>
        </w:rPr>
        <w:t xml:space="preserve">, </w:t>
      </w:r>
      <w:r w:rsidRPr="006279C4">
        <w:rPr>
          <w:rFonts w:asciiTheme="minorHAnsi" w:hAnsiTheme="minorHAnsi" w:cstheme="minorHAnsi"/>
          <w:i/>
          <w:iCs/>
          <w:sz w:val="20"/>
          <w:szCs w:val="20"/>
        </w:rPr>
        <w:t>Hedonistyczna etyka Epikura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</w:p>
    <w:p w14:paraId="1C28C691" w14:textId="19060B12" w:rsidR="006279C4" w:rsidRPr="006279C4" w:rsidRDefault="006279C4" w:rsidP="006279C4">
      <w:pPr>
        <w:spacing w:after="0" w:line="100" w:lineRule="atLeast"/>
        <w:rPr>
          <w:rFonts w:asciiTheme="minorHAnsi" w:hAnsiTheme="minorHAnsi" w:cstheme="minorHAnsi"/>
          <w:i/>
          <w:iCs/>
          <w:sz w:val="20"/>
          <w:szCs w:val="20"/>
        </w:rPr>
      </w:pPr>
      <w:r w:rsidRPr="006279C4">
        <w:rPr>
          <w:rFonts w:asciiTheme="minorHAnsi" w:hAnsiTheme="minorHAnsi" w:cstheme="minorHAnsi"/>
          <w:sz w:val="20"/>
          <w:szCs w:val="20"/>
        </w:rPr>
        <w:t xml:space="preserve">Giovanni Reale, </w:t>
      </w:r>
      <w:r w:rsidRPr="006279C4">
        <w:rPr>
          <w:rFonts w:asciiTheme="minorHAnsi" w:hAnsiTheme="minorHAnsi" w:cstheme="minorHAnsi"/>
          <w:i/>
          <w:iCs/>
          <w:sz w:val="20"/>
          <w:szCs w:val="20"/>
        </w:rPr>
        <w:t>Historia filozofii starożytnej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</w:p>
    <w:p w14:paraId="6356581B" w14:textId="17E368CD" w:rsidR="006279C4" w:rsidRPr="006279C4" w:rsidRDefault="006279C4" w:rsidP="006279C4">
      <w:pPr>
        <w:spacing w:after="0" w:line="100" w:lineRule="atLeast"/>
        <w:rPr>
          <w:rFonts w:asciiTheme="minorHAnsi" w:hAnsiTheme="minorHAnsi" w:cstheme="minorHAnsi"/>
          <w:sz w:val="20"/>
          <w:szCs w:val="20"/>
        </w:rPr>
      </w:pPr>
      <w:r w:rsidRPr="006279C4">
        <w:rPr>
          <w:rFonts w:asciiTheme="minorHAnsi" w:hAnsiTheme="minorHAnsi" w:cstheme="minorHAnsi"/>
          <w:sz w:val="20"/>
          <w:szCs w:val="20"/>
        </w:rPr>
        <w:t xml:space="preserve">Georg </w:t>
      </w:r>
      <w:proofErr w:type="spellStart"/>
      <w:r w:rsidRPr="006279C4">
        <w:rPr>
          <w:rFonts w:asciiTheme="minorHAnsi" w:hAnsiTheme="minorHAnsi" w:cstheme="minorHAnsi"/>
          <w:sz w:val="20"/>
          <w:szCs w:val="20"/>
        </w:rPr>
        <w:t>Scherer</w:t>
      </w:r>
      <w:proofErr w:type="spellEnd"/>
      <w:r w:rsidRPr="006279C4">
        <w:rPr>
          <w:rFonts w:asciiTheme="minorHAnsi" w:hAnsiTheme="minorHAnsi" w:cstheme="minorHAnsi"/>
          <w:sz w:val="20"/>
          <w:szCs w:val="20"/>
        </w:rPr>
        <w:t xml:space="preserve">, </w:t>
      </w:r>
      <w:r w:rsidRPr="006279C4">
        <w:rPr>
          <w:rFonts w:asciiTheme="minorHAnsi" w:hAnsiTheme="minorHAnsi" w:cstheme="minorHAnsi"/>
          <w:i/>
          <w:iCs/>
          <w:sz w:val="20"/>
          <w:szCs w:val="20"/>
        </w:rPr>
        <w:t>Filozofia śmierci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</w:p>
    <w:p w14:paraId="027EDCD4" w14:textId="0A384599" w:rsidR="006279C4" w:rsidRPr="006279C4" w:rsidRDefault="006279C4" w:rsidP="006279C4">
      <w:pPr>
        <w:spacing w:after="0" w:line="100" w:lineRule="atLeast"/>
        <w:rPr>
          <w:rFonts w:asciiTheme="minorHAnsi" w:hAnsiTheme="minorHAnsi" w:cstheme="minorHAnsi"/>
          <w:i/>
          <w:iCs/>
          <w:sz w:val="20"/>
          <w:szCs w:val="20"/>
        </w:rPr>
      </w:pPr>
      <w:r w:rsidRPr="006279C4">
        <w:rPr>
          <w:rFonts w:asciiTheme="minorHAnsi" w:hAnsiTheme="minorHAnsi" w:cstheme="minorHAnsi"/>
          <w:sz w:val="20"/>
          <w:szCs w:val="20"/>
        </w:rPr>
        <w:t xml:space="preserve">Seneka, </w:t>
      </w:r>
      <w:r w:rsidRPr="006279C4">
        <w:rPr>
          <w:rFonts w:asciiTheme="minorHAnsi" w:hAnsiTheme="minorHAnsi" w:cstheme="minorHAnsi"/>
          <w:i/>
          <w:iCs/>
          <w:sz w:val="20"/>
          <w:szCs w:val="20"/>
        </w:rPr>
        <w:t>Myśli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</w:p>
    <w:p w14:paraId="57EA5C66" w14:textId="2BD2B47F" w:rsidR="006279C4" w:rsidRPr="006279C4" w:rsidRDefault="006279C4" w:rsidP="006279C4">
      <w:pPr>
        <w:spacing w:after="0" w:line="100" w:lineRule="atLeast"/>
        <w:rPr>
          <w:rFonts w:asciiTheme="minorHAnsi" w:hAnsiTheme="minorHAnsi" w:cstheme="minorHAnsi"/>
          <w:sz w:val="20"/>
          <w:szCs w:val="20"/>
        </w:rPr>
      </w:pPr>
      <w:r w:rsidRPr="006279C4">
        <w:rPr>
          <w:rFonts w:asciiTheme="minorHAnsi" w:hAnsiTheme="minorHAnsi" w:cstheme="minorHAnsi"/>
          <w:sz w:val="20"/>
          <w:szCs w:val="20"/>
        </w:rPr>
        <w:t xml:space="preserve">Seneka, </w:t>
      </w:r>
      <w:r w:rsidRPr="006279C4">
        <w:rPr>
          <w:rFonts w:asciiTheme="minorHAnsi" w:hAnsiTheme="minorHAnsi" w:cstheme="minorHAnsi"/>
          <w:i/>
          <w:iCs/>
          <w:sz w:val="20"/>
          <w:szCs w:val="20"/>
        </w:rPr>
        <w:t xml:space="preserve">Listy moralne do </w:t>
      </w:r>
      <w:proofErr w:type="spellStart"/>
      <w:r w:rsidRPr="006279C4">
        <w:rPr>
          <w:rFonts w:asciiTheme="minorHAnsi" w:hAnsiTheme="minorHAnsi" w:cstheme="minorHAnsi"/>
          <w:i/>
          <w:iCs/>
          <w:sz w:val="20"/>
          <w:szCs w:val="20"/>
        </w:rPr>
        <w:t>Lucyliusza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</w:p>
    <w:p w14:paraId="54E7956A" w14:textId="4D6326EB" w:rsidR="006279C4" w:rsidRPr="006279C4" w:rsidRDefault="006279C4" w:rsidP="006279C4">
      <w:pPr>
        <w:spacing w:after="0" w:line="100" w:lineRule="atLeast"/>
        <w:rPr>
          <w:rFonts w:asciiTheme="minorHAnsi" w:hAnsiTheme="minorHAnsi" w:cstheme="minorHAnsi"/>
          <w:i/>
          <w:iCs/>
          <w:sz w:val="20"/>
          <w:szCs w:val="20"/>
        </w:rPr>
      </w:pPr>
      <w:r w:rsidRPr="006279C4">
        <w:rPr>
          <w:rFonts w:asciiTheme="minorHAnsi" w:hAnsiTheme="minorHAnsi" w:cstheme="minorHAnsi"/>
          <w:sz w:val="20"/>
          <w:szCs w:val="20"/>
        </w:rPr>
        <w:t xml:space="preserve">J.S. </w:t>
      </w:r>
      <w:proofErr w:type="spellStart"/>
      <w:r w:rsidRPr="006279C4">
        <w:rPr>
          <w:rFonts w:asciiTheme="minorHAnsi" w:hAnsiTheme="minorHAnsi" w:cstheme="minorHAnsi"/>
          <w:sz w:val="20"/>
          <w:szCs w:val="20"/>
        </w:rPr>
        <w:t>Spink</w:t>
      </w:r>
      <w:proofErr w:type="spellEnd"/>
      <w:r w:rsidRPr="006279C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279C4">
        <w:rPr>
          <w:rFonts w:asciiTheme="minorHAnsi" w:hAnsiTheme="minorHAnsi" w:cstheme="minorHAnsi"/>
          <w:i/>
          <w:iCs/>
          <w:sz w:val="20"/>
          <w:szCs w:val="20"/>
        </w:rPr>
        <w:t>Liberynizm</w:t>
      </w:r>
      <w:proofErr w:type="spellEnd"/>
      <w:r w:rsidRPr="006279C4">
        <w:rPr>
          <w:rFonts w:asciiTheme="minorHAnsi" w:hAnsiTheme="minorHAnsi" w:cstheme="minorHAnsi"/>
          <w:i/>
          <w:iCs/>
          <w:sz w:val="20"/>
          <w:szCs w:val="20"/>
        </w:rPr>
        <w:t xml:space="preserve"> francuski od </w:t>
      </w:r>
      <w:proofErr w:type="spellStart"/>
      <w:r w:rsidRPr="006279C4">
        <w:rPr>
          <w:rFonts w:asciiTheme="minorHAnsi" w:hAnsiTheme="minorHAnsi" w:cstheme="minorHAnsi"/>
          <w:i/>
          <w:iCs/>
          <w:sz w:val="20"/>
          <w:szCs w:val="20"/>
        </w:rPr>
        <w:t>Gassendiego</w:t>
      </w:r>
      <w:proofErr w:type="spellEnd"/>
      <w:r w:rsidRPr="006279C4">
        <w:rPr>
          <w:rFonts w:asciiTheme="minorHAnsi" w:hAnsiTheme="minorHAnsi" w:cstheme="minorHAnsi"/>
          <w:i/>
          <w:iCs/>
          <w:sz w:val="20"/>
          <w:szCs w:val="20"/>
        </w:rPr>
        <w:t xml:space="preserve"> do Voltaire’a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</w:p>
    <w:p w14:paraId="535BE49D" w14:textId="6FD8DF18" w:rsidR="006279C4" w:rsidRPr="006279C4" w:rsidRDefault="006279C4" w:rsidP="006279C4">
      <w:pPr>
        <w:spacing w:after="0" w:line="100" w:lineRule="atLeast"/>
        <w:rPr>
          <w:rFonts w:asciiTheme="minorHAnsi" w:hAnsiTheme="minorHAnsi" w:cstheme="minorHAnsi"/>
          <w:sz w:val="20"/>
          <w:szCs w:val="20"/>
        </w:rPr>
      </w:pPr>
      <w:r w:rsidRPr="006279C4">
        <w:rPr>
          <w:rFonts w:asciiTheme="minorHAnsi" w:hAnsiTheme="minorHAnsi" w:cstheme="minorHAnsi"/>
          <w:sz w:val="20"/>
          <w:szCs w:val="20"/>
        </w:rPr>
        <w:t xml:space="preserve">Olga Tokarczuk, </w:t>
      </w:r>
      <w:r w:rsidRPr="006279C4">
        <w:rPr>
          <w:rFonts w:asciiTheme="minorHAnsi" w:hAnsiTheme="minorHAnsi" w:cstheme="minorHAnsi"/>
          <w:i/>
          <w:iCs/>
          <w:sz w:val="20"/>
          <w:szCs w:val="20"/>
        </w:rPr>
        <w:t>Czuły narrator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</w:p>
    <w:p w14:paraId="075E4477" w14:textId="6DF39C71" w:rsidR="006279C4" w:rsidRPr="006279C4" w:rsidRDefault="006279C4" w:rsidP="006279C4">
      <w:pPr>
        <w:spacing w:after="0" w:line="100" w:lineRule="atLeast"/>
        <w:rPr>
          <w:rFonts w:asciiTheme="minorHAnsi" w:hAnsiTheme="minorHAnsi" w:cstheme="minorHAnsi"/>
          <w:sz w:val="20"/>
          <w:szCs w:val="20"/>
        </w:rPr>
      </w:pPr>
      <w:r w:rsidRPr="006279C4">
        <w:rPr>
          <w:rFonts w:asciiTheme="minorHAnsi" w:hAnsiTheme="minorHAnsi" w:cstheme="minorHAnsi"/>
          <w:sz w:val="20"/>
          <w:szCs w:val="20"/>
        </w:rPr>
        <w:t xml:space="preserve">Michel </w:t>
      </w:r>
      <w:proofErr w:type="spellStart"/>
      <w:r w:rsidRPr="006279C4">
        <w:rPr>
          <w:rFonts w:asciiTheme="minorHAnsi" w:hAnsiTheme="minorHAnsi" w:cstheme="minorHAnsi"/>
          <w:sz w:val="20"/>
          <w:szCs w:val="20"/>
        </w:rPr>
        <w:t>Vovelle</w:t>
      </w:r>
      <w:proofErr w:type="spellEnd"/>
      <w:r w:rsidRPr="006279C4">
        <w:rPr>
          <w:rFonts w:asciiTheme="minorHAnsi" w:hAnsiTheme="minorHAnsi" w:cstheme="minorHAnsi"/>
          <w:sz w:val="20"/>
          <w:szCs w:val="20"/>
        </w:rPr>
        <w:t xml:space="preserve">, </w:t>
      </w:r>
      <w:r w:rsidRPr="006279C4">
        <w:rPr>
          <w:rFonts w:asciiTheme="minorHAnsi" w:hAnsiTheme="minorHAnsi" w:cstheme="minorHAnsi"/>
          <w:i/>
          <w:iCs/>
          <w:sz w:val="20"/>
          <w:szCs w:val="20"/>
        </w:rPr>
        <w:t>Śmierć w cywilizacji Zachodu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</w:p>
    <w:p w14:paraId="46752C26" w14:textId="35C59DA7" w:rsidR="006279C4" w:rsidRPr="006279C4" w:rsidRDefault="006279C4" w:rsidP="006279C4">
      <w:pPr>
        <w:spacing w:after="0" w:line="100" w:lineRule="atLeast"/>
        <w:rPr>
          <w:rFonts w:asciiTheme="minorHAnsi" w:hAnsiTheme="minorHAnsi" w:cstheme="minorHAnsi"/>
          <w:i/>
          <w:iCs/>
          <w:sz w:val="20"/>
          <w:szCs w:val="20"/>
        </w:rPr>
      </w:pPr>
      <w:r w:rsidRPr="006279C4">
        <w:rPr>
          <w:rFonts w:asciiTheme="minorHAnsi" w:hAnsiTheme="minorHAnsi" w:cstheme="minorHAnsi"/>
          <w:sz w:val="20"/>
          <w:szCs w:val="20"/>
        </w:rPr>
        <w:t xml:space="preserve">Jan Wawrzyniak, </w:t>
      </w:r>
      <w:r w:rsidRPr="006279C4">
        <w:rPr>
          <w:rFonts w:asciiTheme="minorHAnsi" w:hAnsiTheme="minorHAnsi" w:cstheme="minorHAnsi"/>
          <w:i/>
          <w:iCs/>
          <w:sz w:val="20"/>
          <w:szCs w:val="20"/>
        </w:rPr>
        <w:t>Etyka eutanazji. Studium filozoficzno-</w:t>
      </w:r>
      <w:proofErr w:type="spellStart"/>
      <w:r w:rsidRPr="006279C4">
        <w:rPr>
          <w:rFonts w:asciiTheme="minorHAnsi" w:hAnsiTheme="minorHAnsi" w:cstheme="minorHAnsi"/>
          <w:i/>
          <w:iCs/>
          <w:sz w:val="20"/>
          <w:szCs w:val="20"/>
        </w:rPr>
        <w:t>aksjolingwistyczne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</w:p>
    <w:p w14:paraId="182B7A02" w14:textId="793DDA38" w:rsidR="006279C4" w:rsidRPr="006279C4" w:rsidRDefault="006279C4" w:rsidP="006279C4">
      <w:pPr>
        <w:spacing w:after="0" w:line="100" w:lineRule="atLeast"/>
        <w:rPr>
          <w:rFonts w:asciiTheme="minorHAnsi" w:hAnsiTheme="minorHAnsi" w:cstheme="minorHAnsi"/>
          <w:sz w:val="20"/>
          <w:szCs w:val="20"/>
        </w:rPr>
      </w:pPr>
      <w:r w:rsidRPr="006279C4">
        <w:rPr>
          <w:rFonts w:asciiTheme="minorHAnsi" w:hAnsiTheme="minorHAnsi" w:cstheme="minorHAnsi"/>
          <w:sz w:val="20"/>
          <w:szCs w:val="20"/>
        </w:rPr>
        <w:t xml:space="preserve">Ireneusz Ziemiński, </w:t>
      </w:r>
      <w:r w:rsidRPr="006279C4">
        <w:rPr>
          <w:rFonts w:asciiTheme="minorHAnsi" w:hAnsiTheme="minorHAnsi" w:cstheme="minorHAnsi"/>
          <w:i/>
          <w:iCs/>
          <w:sz w:val="20"/>
          <w:szCs w:val="20"/>
        </w:rPr>
        <w:t>Zagadnienie śmierci w filozofii analitycznej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</w:p>
    <w:p w14:paraId="56F46E26" w14:textId="54E98C48" w:rsidR="006279C4" w:rsidRPr="006279C4" w:rsidRDefault="006279C4" w:rsidP="006279C4">
      <w:pPr>
        <w:spacing w:after="0" w:line="100" w:lineRule="atLeast"/>
        <w:rPr>
          <w:rFonts w:asciiTheme="minorHAnsi" w:hAnsiTheme="minorHAnsi" w:cstheme="minorHAnsi"/>
          <w:sz w:val="20"/>
          <w:szCs w:val="20"/>
        </w:rPr>
      </w:pPr>
      <w:r w:rsidRPr="006279C4">
        <w:rPr>
          <w:rFonts w:asciiTheme="minorHAnsi" w:hAnsiTheme="minorHAnsi" w:cstheme="minorHAnsi"/>
          <w:sz w:val="20"/>
          <w:szCs w:val="20"/>
        </w:rPr>
        <w:t xml:space="preserve">Ugo </w:t>
      </w:r>
      <w:proofErr w:type="spellStart"/>
      <w:r w:rsidRPr="006279C4">
        <w:rPr>
          <w:rFonts w:asciiTheme="minorHAnsi" w:hAnsiTheme="minorHAnsi" w:cstheme="minorHAnsi"/>
          <w:sz w:val="20"/>
          <w:szCs w:val="20"/>
        </w:rPr>
        <w:t>Zilioli</w:t>
      </w:r>
      <w:proofErr w:type="spellEnd"/>
      <w:r w:rsidRPr="006279C4">
        <w:rPr>
          <w:rFonts w:asciiTheme="minorHAnsi" w:hAnsiTheme="minorHAnsi" w:cstheme="minorHAnsi"/>
          <w:sz w:val="20"/>
          <w:szCs w:val="20"/>
        </w:rPr>
        <w:t xml:space="preserve">, </w:t>
      </w:r>
      <w:r w:rsidRPr="006279C4">
        <w:rPr>
          <w:rFonts w:asciiTheme="minorHAnsi" w:hAnsiTheme="minorHAnsi" w:cstheme="minorHAnsi"/>
          <w:i/>
          <w:iCs/>
          <w:sz w:val="20"/>
          <w:szCs w:val="20"/>
        </w:rPr>
        <w:t xml:space="preserve">The </w:t>
      </w:r>
      <w:proofErr w:type="spellStart"/>
      <w:r w:rsidRPr="006279C4">
        <w:rPr>
          <w:rFonts w:asciiTheme="minorHAnsi" w:hAnsiTheme="minorHAnsi" w:cstheme="minorHAnsi"/>
          <w:i/>
          <w:iCs/>
          <w:sz w:val="20"/>
          <w:szCs w:val="20"/>
        </w:rPr>
        <w:t>Cyrenaics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</w:p>
    <w:p w14:paraId="4B94D5A5" w14:textId="77777777" w:rsidR="00884990" w:rsidRPr="00063778" w:rsidRDefault="00884990">
      <w:pPr>
        <w:spacing w:after="0" w:line="100" w:lineRule="atLeast"/>
        <w:rPr>
          <w:rFonts w:asciiTheme="minorHAnsi" w:hAnsiTheme="minorHAnsi" w:cstheme="minorHAnsi"/>
          <w:sz w:val="20"/>
          <w:szCs w:val="20"/>
        </w:rPr>
      </w:pPr>
    </w:p>
    <w:p w14:paraId="39BCA132" w14:textId="77777777" w:rsidR="00884990" w:rsidRPr="00063778" w:rsidRDefault="002A3206">
      <w:pPr>
        <w:spacing w:after="0" w:line="100" w:lineRule="atLeast"/>
        <w:rPr>
          <w:rFonts w:asciiTheme="minorHAnsi" w:hAnsiTheme="minorHAnsi" w:cstheme="minorHAnsi"/>
          <w:sz w:val="20"/>
          <w:szCs w:val="20"/>
        </w:rPr>
      </w:pPr>
      <w:r w:rsidRPr="00063778">
        <w:rPr>
          <w:rFonts w:asciiTheme="minorHAnsi" w:hAnsiTheme="minorHAnsi" w:cstheme="minorHAnsi"/>
          <w:b/>
          <w:sz w:val="20"/>
          <w:szCs w:val="20"/>
        </w:rPr>
        <w:t xml:space="preserve">III. Informacje dodatkowe </w:t>
      </w:r>
    </w:p>
    <w:p w14:paraId="49A35DC5" w14:textId="77777777" w:rsidR="00884990" w:rsidRPr="00063778" w:rsidRDefault="002A3206">
      <w:pPr>
        <w:spacing w:after="0" w:line="100" w:lineRule="atLeast"/>
        <w:ind w:left="709" w:hanging="283"/>
        <w:rPr>
          <w:rFonts w:asciiTheme="minorHAnsi" w:hAnsiTheme="minorHAnsi" w:cstheme="minorHAnsi"/>
          <w:sz w:val="20"/>
          <w:szCs w:val="20"/>
        </w:rPr>
      </w:pPr>
      <w:r w:rsidRPr="00063778">
        <w:rPr>
          <w:rFonts w:asciiTheme="minorHAnsi" w:hAnsiTheme="minorHAnsi" w:cstheme="minorHAnsi"/>
          <w:sz w:val="20"/>
          <w:szCs w:val="20"/>
        </w:rPr>
        <w:t>1. Metody i formy prowadzenia zajęć umożliwiające osiągnięcie założonych EU (proszę wskazać z proponowanych metod właściwe dla opisywanych zajęć lub/i zaproponować inne)</w:t>
      </w:r>
    </w:p>
    <w:p w14:paraId="3DEEC669" w14:textId="77777777" w:rsidR="00884990" w:rsidRPr="00063778" w:rsidRDefault="00884990">
      <w:pPr>
        <w:pStyle w:val="ListParagraph1"/>
        <w:spacing w:after="0" w:line="100" w:lineRule="atLeast"/>
        <w:ind w:left="1066"/>
        <w:rPr>
          <w:rFonts w:asciiTheme="minorHAnsi" w:hAnsiTheme="minorHAnsi" w:cstheme="minorHAnsi"/>
          <w:sz w:val="20"/>
          <w:szCs w:val="20"/>
        </w:rPr>
      </w:pPr>
    </w:p>
    <w:tbl>
      <w:tblPr>
        <w:tblW w:w="942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875"/>
        <w:gridCol w:w="1546"/>
      </w:tblGrid>
      <w:tr w:rsidR="00884990" w:rsidRPr="00063778" w14:paraId="219D3051" w14:textId="77777777" w:rsidTr="00AA7B64">
        <w:trPr>
          <w:trHeight w:val="480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B86E9" w14:textId="77777777" w:rsidR="00884990" w:rsidRPr="00063778" w:rsidRDefault="002A3206">
            <w:pPr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b/>
                <w:sz w:val="20"/>
                <w:szCs w:val="20"/>
              </w:rPr>
              <w:t>Metody i formy prowadzenia zajęć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96EF0" w14:textId="77777777" w:rsidR="00884990" w:rsidRPr="00063778" w:rsidRDefault="002A3206">
            <w:pPr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063778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</w:tr>
      <w:tr w:rsidR="00884990" w:rsidRPr="00063778" w14:paraId="5DBACE3F" w14:textId="77777777" w:rsidTr="00AA7B64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8AADF" w14:textId="77777777" w:rsidR="00884990" w:rsidRPr="00063778" w:rsidRDefault="002A3206">
            <w:pPr>
              <w:spacing w:before="20" w:after="0" w:line="10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>Wykład z prezentacją multimedialną wybranych zagadnień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CB7FE" w14:textId="4B3731F7" w:rsidR="00884990" w:rsidRPr="00063778" w:rsidRDefault="00884990">
            <w:pPr>
              <w:spacing w:before="20"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4990" w:rsidRPr="00063778" w14:paraId="49E8BB11" w14:textId="77777777" w:rsidTr="00AA7B64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CB7C6" w14:textId="77777777" w:rsidR="00884990" w:rsidRPr="00063778" w:rsidRDefault="002A3206">
            <w:pPr>
              <w:spacing w:before="20" w:after="0" w:line="10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>Wykład konwersatoryjny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61A33" w14:textId="77777777" w:rsidR="00884990" w:rsidRPr="00063778" w:rsidRDefault="002A3206">
            <w:pPr>
              <w:spacing w:before="20"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063778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</w:tr>
      <w:tr w:rsidR="00884990" w:rsidRPr="00063778" w14:paraId="50953CC1" w14:textId="77777777" w:rsidTr="00AA7B64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CEAED" w14:textId="77777777" w:rsidR="00884990" w:rsidRPr="00063778" w:rsidRDefault="002A3206">
            <w:pPr>
              <w:spacing w:before="20" w:after="0" w:line="10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>Wykład problemowy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97B1" w14:textId="77777777" w:rsidR="00884990" w:rsidRPr="00063778" w:rsidRDefault="002A3206">
            <w:pPr>
              <w:spacing w:before="20"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063778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</w:tr>
      <w:tr w:rsidR="00884990" w:rsidRPr="00063778" w14:paraId="3F229C83" w14:textId="77777777" w:rsidTr="00AA7B64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C6376" w14:textId="77777777" w:rsidR="00884990" w:rsidRPr="00063778" w:rsidRDefault="002A3206">
            <w:pPr>
              <w:spacing w:before="20"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>Dyskusja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6B9AB" w14:textId="19E611DB" w:rsidR="00884990" w:rsidRPr="00063778" w:rsidRDefault="00DB20C9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</w:tr>
      <w:tr w:rsidR="00884990" w:rsidRPr="00063778" w14:paraId="40079640" w14:textId="77777777" w:rsidTr="00AA7B64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8E2C3" w14:textId="77777777" w:rsidR="00884990" w:rsidRPr="00063778" w:rsidRDefault="002A3206">
            <w:pPr>
              <w:spacing w:before="20"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>Praca z tekstem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0818" w14:textId="3D091D49" w:rsidR="00884990" w:rsidRPr="00AA7B64" w:rsidRDefault="00AA7B64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7B64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</w:tr>
      <w:tr w:rsidR="00884990" w:rsidRPr="00063778" w14:paraId="78224A15" w14:textId="77777777" w:rsidTr="00AA7B64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B7438" w14:textId="77777777" w:rsidR="00884990" w:rsidRPr="00063778" w:rsidRDefault="002A3206">
            <w:pPr>
              <w:spacing w:before="20"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>Metoda analizy przypadków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31CB" w14:textId="62624561" w:rsidR="00884990" w:rsidRPr="00063778" w:rsidRDefault="00DB20C9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</w:tr>
      <w:tr w:rsidR="00884990" w:rsidRPr="00063778" w14:paraId="51B8B045" w14:textId="77777777" w:rsidTr="00AA7B64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D294E" w14:textId="77777777" w:rsidR="00884990" w:rsidRPr="00063778" w:rsidRDefault="002A3206">
            <w:pPr>
              <w:spacing w:before="20"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>Uczenie problemowe (Problem-</w:t>
            </w:r>
            <w:proofErr w:type="spellStart"/>
            <w:r w:rsidRPr="00063778">
              <w:rPr>
                <w:rFonts w:asciiTheme="minorHAnsi" w:hAnsiTheme="minorHAnsi" w:cstheme="minorHAnsi"/>
                <w:sz w:val="20"/>
                <w:szCs w:val="20"/>
              </w:rPr>
              <w:t>based</w:t>
            </w:r>
            <w:proofErr w:type="spellEnd"/>
            <w:r w:rsidRPr="00063778">
              <w:rPr>
                <w:rFonts w:asciiTheme="minorHAnsi" w:hAnsiTheme="minorHAnsi" w:cstheme="minorHAnsi"/>
                <w:sz w:val="20"/>
                <w:szCs w:val="20"/>
              </w:rPr>
              <w:t xml:space="preserve"> learning)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28261" w14:textId="77777777" w:rsidR="00884990" w:rsidRPr="00063778" w:rsidRDefault="00884990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4990" w:rsidRPr="00063778" w14:paraId="70156F2C" w14:textId="77777777" w:rsidTr="00AA7B64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09F4E" w14:textId="77777777" w:rsidR="00884990" w:rsidRPr="00063778" w:rsidRDefault="002A3206">
            <w:pPr>
              <w:spacing w:before="20"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>Gra dydaktyczna/symulacyjna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86C05" w14:textId="77777777" w:rsidR="00884990" w:rsidRPr="00063778" w:rsidRDefault="00884990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4990" w:rsidRPr="00063778" w14:paraId="6BB837CC" w14:textId="77777777" w:rsidTr="00AA7B64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3D6A7" w14:textId="77777777" w:rsidR="00884990" w:rsidRPr="00063778" w:rsidRDefault="002A3206">
            <w:pPr>
              <w:spacing w:before="20"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>Rozwiązywanie zadań (np.: obliczeniowych, artystycznych, praktycznych)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1652C" w14:textId="77777777" w:rsidR="00884990" w:rsidRPr="00063778" w:rsidRDefault="00884990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4990" w:rsidRPr="00063778" w14:paraId="411E30C5" w14:textId="77777777" w:rsidTr="00AA7B64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DD7C6" w14:textId="77777777" w:rsidR="00884990" w:rsidRPr="00063778" w:rsidRDefault="002A3206">
            <w:pPr>
              <w:spacing w:before="20"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>Metoda ćwiczeniowa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056E" w14:textId="77777777" w:rsidR="00884990" w:rsidRPr="00063778" w:rsidRDefault="00884990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4990" w:rsidRPr="00063778" w14:paraId="4A339D7F" w14:textId="77777777" w:rsidTr="00AA7B64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1F5F9" w14:textId="77777777" w:rsidR="00884990" w:rsidRPr="00063778" w:rsidRDefault="002A3206">
            <w:pPr>
              <w:spacing w:before="20"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>Metoda laboratoryjna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9C43A" w14:textId="77777777" w:rsidR="00884990" w:rsidRPr="00063778" w:rsidRDefault="00884990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4990" w:rsidRPr="00063778" w14:paraId="283AD47F" w14:textId="77777777" w:rsidTr="00AA7B64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62B4D" w14:textId="77777777" w:rsidR="00884990" w:rsidRPr="00063778" w:rsidRDefault="002A3206">
            <w:pPr>
              <w:spacing w:before="20"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>Metoda badawcza (dociekania naukowego)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BEF00" w14:textId="77777777" w:rsidR="00884990" w:rsidRPr="00063778" w:rsidRDefault="00884990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4990" w:rsidRPr="00063778" w14:paraId="7866FF37" w14:textId="77777777" w:rsidTr="00AA7B64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89091" w14:textId="77777777" w:rsidR="00884990" w:rsidRPr="00063778" w:rsidRDefault="002A3206">
            <w:pPr>
              <w:spacing w:before="20"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>Metoda warsztatowa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1D779" w14:textId="77777777" w:rsidR="00884990" w:rsidRPr="00063778" w:rsidRDefault="00884990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4990" w:rsidRPr="00063778" w14:paraId="6974E2A7" w14:textId="77777777" w:rsidTr="00AA7B64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BC36A" w14:textId="77777777" w:rsidR="00884990" w:rsidRPr="00063778" w:rsidRDefault="002A3206">
            <w:pPr>
              <w:spacing w:before="20"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>Metoda projektu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2D8B6" w14:textId="77777777" w:rsidR="00884990" w:rsidRPr="00063778" w:rsidRDefault="00884990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4990" w:rsidRPr="00063778" w14:paraId="729A16E8" w14:textId="77777777" w:rsidTr="00AA7B64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07C94" w14:textId="77777777" w:rsidR="00884990" w:rsidRPr="00063778" w:rsidRDefault="002A3206">
            <w:pPr>
              <w:spacing w:before="20"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>Pokaz i obserwacja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78278" w14:textId="77777777" w:rsidR="00884990" w:rsidRPr="00063778" w:rsidRDefault="00884990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4990" w:rsidRPr="00063778" w14:paraId="30C26447" w14:textId="77777777" w:rsidTr="00AA7B64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4B87F" w14:textId="77777777" w:rsidR="00884990" w:rsidRPr="00063778" w:rsidRDefault="002A3206">
            <w:pPr>
              <w:spacing w:before="20"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>Demonstracje dźwiękowe i/lub video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9945" w14:textId="77777777" w:rsidR="00884990" w:rsidRPr="00063778" w:rsidRDefault="00884990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4990" w:rsidRPr="00063778" w14:paraId="6EF085AD" w14:textId="77777777" w:rsidTr="00AA7B64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08DE2" w14:textId="77777777" w:rsidR="00884990" w:rsidRPr="00063778" w:rsidRDefault="002A3206">
            <w:pPr>
              <w:spacing w:before="20"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2CB0E" w14:textId="77777777" w:rsidR="00884990" w:rsidRPr="00063778" w:rsidRDefault="00884990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4990" w:rsidRPr="00063778" w14:paraId="217A964D" w14:textId="77777777" w:rsidTr="00AA7B64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06B3" w14:textId="77777777" w:rsidR="00884990" w:rsidRPr="00063778" w:rsidRDefault="002A3206">
            <w:pPr>
              <w:spacing w:before="20"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>Praca w grupach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E0A41" w14:textId="77777777" w:rsidR="00884990" w:rsidRPr="00063778" w:rsidRDefault="00884990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4990" w:rsidRPr="00063778" w14:paraId="3CCD93AE" w14:textId="77777777" w:rsidTr="00AA7B64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F00FD" w14:textId="77777777" w:rsidR="00884990" w:rsidRPr="00063778" w:rsidRDefault="002A3206">
            <w:pPr>
              <w:spacing w:before="20"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 xml:space="preserve">Inne (jakie?) -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BF3C5" w14:textId="77777777" w:rsidR="00884990" w:rsidRPr="00063778" w:rsidRDefault="00884990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0FFD37" w14:textId="77777777" w:rsidR="00884990" w:rsidRPr="00063778" w:rsidRDefault="00884990">
      <w:pPr>
        <w:spacing w:after="0" w:line="100" w:lineRule="atLeast"/>
        <w:rPr>
          <w:rFonts w:asciiTheme="minorHAnsi" w:hAnsiTheme="minorHAnsi" w:cstheme="minorHAnsi"/>
          <w:sz w:val="20"/>
          <w:szCs w:val="20"/>
        </w:rPr>
      </w:pPr>
    </w:p>
    <w:p w14:paraId="6B699379" w14:textId="77777777" w:rsidR="00884990" w:rsidRPr="00063778" w:rsidRDefault="00884990">
      <w:pPr>
        <w:spacing w:after="0" w:line="100" w:lineRule="atLeast"/>
        <w:rPr>
          <w:rFonts w:asciiTheme="minorHAnsi" w:hAnsiTheme="minorHAnsi" w:cstheme="minorHAnsi"/>
          <w:sz w:val="20"/>
          <w:szCs w:val="20"/>
        </w:rPr>
      </w:pPr>
    </w:p>
    <w:p w14:paraId="669468BC" w14:textId="77777777" w:rsidR="00884990" w:rsidRPr="00063778" w:rsidRDefault="002A3206">
      <w:pPr>
        <w:spacing w:after="0" w:line="100" w:lineRule="atLeast"/>
        <w:ind w:left="709" w:hanging="283"/>
        <w:rPr>
          <w:rFonts w:asciiTheme="minorHAnsi" w:hAnsiTheme="minorHAnsi" w:cstheme="minorHAnsi"/>
          <w:sz w:val="20"/>
          <w:szCs w:val="20"/>
        </w:rPr>
      </w:pPr>
      <w:r w:rsidRPr="00063778">
        <w:rPr>
          <w:rFonts w:asciiTheme="minorHAnsi" w:hAnsiTheme="minorHAnsi" w:cstheme="minorHAnsi"/>
          <w:sz w:val="20"/>
          <w:szCs w:val="20"/>
        </w:rPr>
        <w:t>2. Sposoby oceniania stopnia osiągnięcia EU (proszę wskazać z proponowanych sposobów właściwe dla danego EU lub/i zaproponować inne)</w:t>
      </w:r>
    </w:p>
    <w:p w14:paraId="3FE9F23F" w14:textId="77777777" w:rsidR="00884990" w:rsidRPr="00063778" w:rsidRDefault="00884990">
      <w:pPr>
        <w:pStyle w:val="ListParagraph1"/>
        <w:spacing w:after="0" w:line="100" w:lineRule="atLeast"/>
        <w:ind w:left="1066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13" w:type="dxa"/>
        <w:tblLayout w:type="fixed"/>
        <w:tblLook w:val="0000" w:firstRow="0" w:lastRow="0" w:firstColumn="0" w:lastColumn="0" w:noHBand="0" w:noVBand="0"/>
      </w:tblPr>
      <w:tblGrid>
        <w:gridCol w:w="4608"/>
        <w:gridCol w:w="1029"/>
        <w:gridCol w:w="850"/>
        <w:gridCol w:w="992"/>
        <w:gridCol w:w="851"/>
        <w:gridCol w:w="850"/>
        <w:gridCol w:w="306"/>
      </w:tblGrid>
      <w:tr w:rsidR="001219A9" w:rsidRPr="00063778" w14:paraId="355290F3" w14:textId="77777777" w:rsidTr="00E90CE3">
        <w:trPr>
          <w:cantSplit/>
          <w:trHeight w:val="164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AE7B4" w14:textId="2E22BD2C" w:rsidR="001219A9" w:rsidRPr="00063778" w:rsidRDefault="001219A9" w:rsidP="001219A9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b/>
                <w:sz w:val="20"/>
                <w:szCs w:val="20"/>
              </w:rPr>
              <w:t>Sposoby oceniania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497D037" w14:textId="599874E5" w:rsidR="001219A9" w:rsidRPr="00063778" w:rsidRDefault="00DB20C9" w:rsidP="005D2946">
            <w:pPr>
              <w:spacing w:before="20" w:after="0" w:line="100" w:lineRule="atLeast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09-Normat</w:t>
            </w: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>-JIZI-11_01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F1B9012" w14:textId="06AB7B19" w:rsidR="001219A9" w:rsidRPr="00063778" w:rsidRDefault="00DB20C9" w:rsidP="005D2946">
            <w:pPr>
              <w:spacing w:before="20" w:after="0" w:line="100" w:lineRule="atLeast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09-Normat-JIZI-11_02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F72BDF4" w14:textId="4A2E0AB4" w:rsidR="001219A9" w:rsidRPr="00063778" w:rsidRDefault="00DB20C9" w:rsidP="005D2946">
            <w:pPr>
              <w:spacing w:before="20" w:after="0" w:line="100" w:lineRule="atLeast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09-Normat-JIZI-11_03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FEE3B6A" w14:textId="5D804B54" w:rsidR="001219A9" w:rsidRPr="00063778" w:rsidRDefault="00DB20C9" w:rsidP="005D2946">
            <w:pPr>
              <w:spacing w:before="20" w:after="0" w:line="100" w:lineRule="atLeast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09-Normat-JIZI-11_04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6A426D" w14:textId="39346E77" w:rsidR="001219A9" w:rsidRPr="00063778" w:rsidRDefault="00DB20C9" w:rsidP="005D2946">
            <w:pPr>
              <w:spacing w:before="20" w:after="0" w:line="100" w:lineRule="atLeast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09-Normat-JIZI-11_05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4831F40" w14:textId="1FD554B3" w:rsidR="001219A9" w:rsidRPr="00063778" w:rsidRDefault="001219A9" w:rsidP="00DB20C9">
            <w:pPr>
              <w:spacing w:before="20" w:after="0" w:line="100" w:lineRule="atLeast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20C9" w:rsidRPr="00063778" w14:paraId="5C5CF913" w14:textId="77777777" w:rsidTr="00E90CE3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E133B" w14:textId="77777777" w:rsidR="00DB20C9" w:rsidRPr="00063778" w:rsidRDefault="00DB20C9" w:rsidP="00DB20C9">
            <w:pPr>
              <w:spacing w:before="20"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>Egzamin pisemny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DCEAD" w14:textId="1814824E" w:rsidR="00DB20C9" w:rsidRPr="00063778" w:rsidRDefault="00DB20C9" w:rsidP="00DB20C9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9E253" w14:textId="55BEE999" w:rsidR="00DB20C9" w:rsidRPr="00063778" w:rsidRDefault="00DB20C9" w:rsidP="00DB20C9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E523C" w14:textId="3837F501" w:rsidR="00DB20C9" w:rsidRPr="00063778" w:rsidRDefault="00DB20C9" w:rsidP="00DB20C9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56223" w14:textId="52DE60E4" w:rsidR="00DB20C9" w:rsidRPr="00063778" w:rsidRDefault="00DB20C9" w:rsidP="00DB20C9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47A01" w14:textId="211C39B4" w:rsidR="00DB20C9" w:rsidRPr="00063778" w:rsidRDefault="00DB20C9" w:rsidP="00DB20C9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3CB0F" w14:textId="77777777" w:rsidR="00DB20C9" w:rsidRPr="00063778" w:rsidRDefault="00DB20C9" w:rsidP="00DB20C9">
            <w:pPr>
              <w:snapToGrid w:val="0"/>
              <w:spacing w:before="20"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0C9" w:rsidRPr="00063778" w14:paraId="354DF962" w14:textId="77777777" w:rsidTr="00E90CE3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BF4EA" w14:textId="77777777" w:rsidR="00DB20C9" w:rsidRPr="00063778" w:rsidRDefault="00DB20C9" w:rsidP="00DB20C9">
            <w:pPr>
              <w:spacing w:before="20"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>Egzamin ustny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59315" w14:textId="77777777" w:rsidR="00DB20C9" w:rsidRPr="00063778" w:rsidRDefault="00DB20C9" w:rsidP="00DB20C9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7F28F" w14:textId="77777777" w:rsidR="00DB20C9" w:rsidRPr="00063778" w:rsidRDefault="00DB20C9" w:rsidP="00DB20C9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B9E20" w14:textId="77777777" w:rsidR="00DB20C9" w:rsidRPr="00063778" w:rsidRDefault="00DB20C9" w:rsidP="00DB20C9">
            <w:pPr>
              <w:snapToGrid w:val="0"/>
              <w:spacing w:before="20"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F9E56" w14:textId="77777777" w:rsidR="00DB20C9" w:rsidRPr="00063778" w:rsidRDefault="00DB20C9" w:rsidP="00DB20C9">
            <w:pPr>
              <w:snapToGrid w:val="0"/>
              <w:spacing w:before="20"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871BC" w14:textId="77777777" w:rsidR="00DB20C9" w:rsidRPr="00063778" w:rsidRDefault="00DB20C9" w:rsidP="00DB20C9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A5D23" w14:textId="77777777" w:rsidR="00DB20C9" w:rsidRPr="00063778" w:rsidRDefault="00DB20C9" w:rsidP="00DB20C9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0C9" w:rsidRPr="00063778" w14:paraId="564CFDD0" w14:textId="77777777" w:rsidTr="00E90CE3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9603E" w14:textId="77777777" w:rsidR="00DB20C9" w:rsidRPr="00063778" w:rsidRDefault="00DB20C9" w:rsidP="00DB20C9">
            <w:pPr>
              <w:spacing w:before="20"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>Egzamin z „otwartą książką”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610EB" w14:textId="77777777" w:rsidR="00DB20C9" w:rsidRPr="00063778" w:rsidRDefault="00DB20C9" w:rsidP="00DB20C9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805D2" w14:textId="77777777" w:rsidR="00DB20C9" w:rsidRPr="00063778" w:rsidRDefault="00DB20C9" w:rsidP="00DB20C9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F29E8" w14:textId="77777777" w:rsidR="00DB20C9" w:rsidRPr="00063778" w:rsidRDefault="00DB20C9" w:rsidP="00DB20C9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B4B86" w14:textId="77777777" w:rsidR="00DB20C9" w:rsidRPr="00063778" w:rsidRDefault="00DB20C9" w:rsidP="00DB20C9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FF5F2" w14:textId="77777777" w:rsidR="00DB20C9" w:rsidRPr="00063778" w:rsidRDefault="00DB20C9" w:rsidP="00DB20C9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0AD66" w14:textId="77777777" w:rsidR="00DB20C9" w:rsidRPr="00063778" w:rsidRDefault="00DB20C9" w:rsidP="00DB20C9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0C9" w:rsidRPr="00063778" w14:paraId="131D9E74" w14:textId="77777777" w:rsidTr="00E90CE3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BCCD2" w14:textId="77777777" w:rsidR="00DB20C9" w:rsidRPr="00063778" w:rsidRDefault="00DB20C9" w:rsidP="00DB20C9">
            <w:pPr>
              <w:spacing w:before="20"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 xml:space="preserve">Kolokwium pisemne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7E729" w14:textId="1D3EBB1E" w:rsidR="00DB20C9" w:rsidRPr="00063778" w:rsidRDefault="00DB20C9" w:rsidP="00DB20C9">
            <w:pPr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3BE76" w14:textId="59A4AAF1" w:rsidR="00DB20C9" w:rsidRPr="00063778" w:rsidRDefault="00DB20C9" w:rsidP="00DB20C9">
            <w:pPr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0B61E" w14:textId="4E48CB1B" w:rsidR="00DB20C9" w:rsidRPr="00063778" w:rsidRDefault="00DB20C9" w:rsidP="00DB20C9">
            <w:pPr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67DA1" w14:textId="63083E3E" w:rsidR="00DB20C9" w:rsidRPr="00063778" w:rsidRDefault="00DB20C9" w:rsidP="00DB20C9">
            <w:pPr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1937A" w14:textId="0A9D2007" w:rsidR="00DB20C9" w:rsidRPr="00063778" w:rsidRDefault="00DB20C9" w:rsidP="00DB20C9">
            <w:pPr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B4049" w14:textId="561F1B10" w:rsidR="00DB20C9" w:rsidRPr="00063778" w:rsidRDefault="00DB20C9" w:rsidP="00DB20C9">
            <w:pPr>
              <w:spacing w:before="20"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20C9" w:rsidRPr="00063778" w14:paraId="3B43456E" w14:textId="77777777" w:rsidTr="00E90CE3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AB144" w14:textId="77777777" w:rsidR="00DB20C9" w:rsidRPr="00063778" w:rsidRDefault="00DB20C9" w:rsidP="00DB20C9">
            <w:pPr>
              <w:spacing w:before="20"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>Kolokwium ustne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106A0" w14:textId="0D65A691" w:rsidR="00DB20C9" w:rsidRPr="00063778" w:rsidRDefault="00DB20C9" w:rsidP="00DB20C9">
            <w:pPr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38BBE" w14:textId="67BB096E" w:rsidR="00DB20C9" w:rsidRPr="00063778" w:rsidRDefault="00DB20C9" w:rsidP="00DB20C9">
            <w:pPr>
              <w:spacing w:before="20"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6B4FE" w14:textId="14143ED4" w:rsidR="00DB20C9" w:rsidRPr="00063778" w:rsidRDefault="00DB20C9" w:rsidP="00DB20C9">
            <w:pPr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6491C" w14:textId="32842F38" w:rsidR="00DB20C9" w:rsidRPr="00063778" w:rsidRDefault="00DB20C9" w:rsidP="00DB20C9">
            <w:pPr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C5ABD" w14:textId="48E273E0" w:rsidR="00DB20C9" w:rsidRPr="00063778" w:rsidRDefault="00DB20C9" w:rsidP="00DB20C9">
            <w:pPr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47519" w14:textId="025E0BF5" w:rsidR="00DB20C9" w:rsidRPr="00063778" w:rsidRDefault="00DB20C9" w:rsidP="00DB20C9">
            <w:pPr>
              <w:spacing w:before="20"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20C9" w:rsidRPr="00063778" w14:paraId="6D078986" w14:textId="77777777" w:rsidTr="00E90CE3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3E2AB" w14:textId="77777777" w:rsidR="00DB20C9" w:rsidRPr="00063778" w:rsidRDefault="00DB20C9" w:rsidP="00DB20C9">
            <w:pPr>
              <w:spacing w:before="20"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r w:rsidRPr="000637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29076" w14:textId="1057AF8B" w:rsidR="00DB20C9" w:rsidRPr="00063778" w:rsidRDefault="00DB20C9" w:rsidP="00DB20C9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226A1" w14:textId="0EF61847" w:rsidR="00DB20C9" w:rsidRPr="00063778" w:rsidRDefault="00DB20C9" w:rsidP="00DB20C9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D93B2" w14:textId="120E18CA" w:rsidR="00DB20C9" w:rsidRPr="00063778" w:rsidRDefault="00DB20C9" w:rsidP="00DB20C9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4B5B7" w14:textId="41D9AB50" w:rsidR="00DB20C9" w:rsidRPr="00063778" w:rsidRDefault="00DB20C9" w:rsidP="00DB20C9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04FF1" w14:textId="568E032A" w:rsidR="00DB20C9" w:rsidRPr="00063778" w:rsidRDefault="00DB20C9" w:rsidP="00DB20C9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F0D7D" w14:textId="77777777" w:rsidR="00DB20C9" w:rsidRPr="00063778" w:rsidRDefault="00DB20C9" w:rsidP="00DB20C9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0C9" w:rsidRPr="00063778" w14:paraId="39C49E66" w14:textId="77777777" w:rsidTr="00E90CE3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258C3" w14:textId="77777777" w:rsidR="00DB20C9" w:rsidRPr="00063778" w:rsidRDefault="00DB20C9" w:rsidP="00DB20C9">
            <w:pPr>
              <w:spacing w:before="20"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>Projekt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2F1B3" w14:textId="77777777" w:rsidR="00DB20C9" w:rsidRPr="00063778" w:rsidRDefault="00DB20C9" w:rsidP="00DB20C9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2C34E" w14:textId="77777777" w:rsidR="00DB20C9" w:rsidRPr="00063778" w:rsidRDefault="00DB20C9" w:rsidP="00DB20C9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A4E5D" w14:textId="77777777" w:rsidR="00DB20C9" w:rsidRPr="00063778" w:rsidRDefault="00DB20C9" w:rsidP="00DB20C9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19836" w14:textId="77777777" w:rsidR="00DB20C9" w:rsidRPr="00063778" w:rsidRDefault="00DB20C9" w:rsidP="00DB20C9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FEF7D" w14:textId="77777777" w:rsidR="00DB20C9" w:rsidRPr="00063778" w:rsidRDefault="00DB20C9" w:rsidP="00DB20C9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4DBDC" w14:textId="77777777" w:rsidR="00DB20C9" w:rsidRPr="00063778" w:rsidRDefault="00DB20C9" w:rsidP="00DB20C9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0C9" w:rsidRPr="00063778" w14:paraId="4F7200FF" w14:textId="77777777" w:rsidTr="00E90CE3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4483B" w14:textId="77777777" w:rsidR="00DB20C9" w:rsidRPr="00063778" w:rsidRDefault="00DB20C9" w:rsidP="00DB20C9">
            <w:pPr>
              <w:spacing w:before="20" w:after="0" w:line="10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>Esej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354A8" w14:textId="77777777" w:rsidR="00DB20C9" w:rsidRPr="00063778" w:rsidRDefault="00DB20C9" w:rsidP="00DB20C9">
            <w:pPr>
              <w:spacing w:before="20"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FA147" w14:textId="77777777" w:rsidR="00DB20C9" w:rsidRPr="00063778" w:rsidRDefault="00DB20C9" w:rsidP="00DB20C9">
            <w:pPr>
              <w:spacing w:before="20"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E950F" w14:textId="77777777" w:rsidR="00DB20C9" w:rsidRPr="00063778" w:rsidRDefault="00DB20C9" w:rsidP="00DB20C9">
            <w:pPr>
              <w:spacing w:before="20"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FCD0A" w14:textId="77777777" w:rsidR="00DB20C9" w:rsidRPr="00063778" w:rsidRDefault="00DB20C9" w:rsidP="00DB20C9">
            <w:pPr>
              <w:spacing w:before="20"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15E5F" w14:textId="77777777" w:rsidR="00DB20C9" w:rsidRPr="00063778" w:rsidRDefault="00DB20C9" w:rsidP="00DB20C9">
            <w:pPr>
              <w:spacing w:before="20"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FC242" w14:textId="6CFD72FE" w:rsidR="00DB20C9" w:rsidRPr="00063778" w:rsidRDefault="00DB20C9" w:rsidP="00DB20C9">
            <w:pPr>
              <w:spacing w:before="20"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20C9" w:rsidRPr="00063778" w14:paraId="17966889" w14:textId="77777777" w:rsidTr="00E90CE3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C8BF6" w14:textId="77777777" w:rsidR="00DB20C9" w:rsidRPr="00063778" w:rsidRDefault="00DB20C9" w:rsidP="00DB20C9">
            <w:pPr>
              <w:spacing w:before="20"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>Raport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D0D3C" w14:textId="77777777" w:rsidR="00DB20C9" w:rsidRPr="00063778" w:rsidRDefault="00DB20C9" w:rsidP="00DB20C9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D245A" w14:textId="77777777" w:rsidR="00DB20C9" w:rsidRPr="00063778" w:rsidRDefault="00DB20C9" w:rsidP="00DB20C9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1BE67" w14:textId="77777777" w:rsidR="00DB20C9" w:rsidRPr="00063778" w:rsidRDefault="00DB20C9" w:rsidP="00DB20C9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EB5B0" w14:textId="77777777" w:rsidR="00DB20C9" w:rsidRPr="00063778" w:rsidRDefault="00DB20C9" w:rsidP="00DB20C9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7AA69" w14:textId="77777777" w:rsidR="00DB20C9" w:rsidRPr="00063778" w:rsidRDefault="00DB20C9" w:rsidP="00DB20C9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D064" w14:textId="77777777" w:rsidR="00DB20C9" w:rsidRPr="00063778" w:rsidRDefault="00DB20C9" w:rsidP="00DB20C9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0C9" w:rsidRPr="00063778" w14:paraId="77FF5576" w14:textId="77777777" w:rsidTr="00E90CE3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9CDE6" w14:textId="77777777" w:rsidR="00DB20C9" w:rsidRPr="00063778" w:rsidRDefault="00DB20C9" w:rsidP="00DB20C9">
            <w:pPr>
              <w:spacing w:before="20"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>Prezentacja multimedialna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F1C98" w14:textId="016E9399" w:rsidR="00DB20C9" w:rsidRPr="00063778" w:rsidRDefault="00DB20C9" w:rsidP="00DB20C9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72C0D" w14:textId="0A20FF5F" w:rsidR="00DB20C9" w:rsidRPr="00063778" w:rsidRDefault="00DB20C9" w:rsidP="00DB20C9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21919" w14:textId="2EF18820" w:rsidR="00DB20C9" w:rsidRPr="00063778" w:rsidRDefault="00DB20C9" w:rsidP="00DB20C9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18F9B" w14:textId="030003D7" w:rsidR="00DB20C9" w:rsidRPr="00063778" w:rsidRDefault="00DB20C9" w:rsidP="00DB20C9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601FE" w14:textId="32A00086" w:rsidR="00DB20C9" w:rsidRPr="00063778" w:rsidRDefault="00DB20C9" w:rsidP="00DB20C9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3778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CABC7" w14:textId="77777777" w:rsidR="00DB20C9" w:rsidRPr="00063778" w:rsidRDefault="00DB20C9" w:rsidP="00DB20C9">
            <w:pPr>
              <w:snapToGrid w:val="0"/>
              <w:spacing w:before="20"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7E8156" w14:textId="77777777" w:rsidR="00E42EBE" w:rsidRDefault="00E42EBE" w:rsidP="001219A9">
      <w:pPr>
        <w:pStyle w:val="Normal1"/>
        <w:ind w:left="426"/>
        <w:rPr>
          <w:rFonts w:asciiTheme="minorHAnsi" w:eastAsia="Arial" w:hAnsiTheme="minorHAnsi" w:cstheme="minorHAnsi"/>
          <w:sz w:val="20"/>
          <w:szCs w:val="20"/>
        </w:rPr>
      </w:pPr>
    </w:p>
    <w:p w14:paraId="4BCCBDCF" w14:textId="77777777" w:rsidR="001219A9" w:rsidRDefault="001219A9" w:rsidP="001219A9">
      <w:pPr>
        <w:pStyle w:val="Normal1"/>
        <w:ind w:left="426"/>
        <w:rPr>
          <w:rFonts w:asciiTheme="minorHAnsi" w:eastAsia="Arial" w:hAnsiTheme="minorHAnsi" w:cstheme="minorHAnsi"/>
          <w:sz w:val="20"/>
          <w:szCs w:val="20"/>
        </w:rPr>
      </w:pPr>
      <w:r w:rsidRPr="00063778">
        <w:rPr>
          <w:rFonts w:asciiTheme="minorHAnsi" w:eastAsia="Arial" w:hAnsiTheme="minorHAnsi" w:cstheme="minorHAnsi"/>
          <w:sz w:val="20"/>
          <w:szCs w:val="20"/>
        </w:rPr>
        <w:t xml:space="preserve">3. Nakład pracy studenta i punkty ECTS </w:t>
      </w:r>
    </w:p>
    <w:p w14:paraId="6E34B2BB" w14:textId="77777777" w:rsidR="00E42EBE" w:rsidRPr="00063778" w:rsidRDefault="00E42EBE" w:rsidP="001219A9">
      <w:pPr>
        <w:pStyle w:val="Normal1"/>
        <w:ind w:left="426"/>
        <w:rPr>
          <w:rFonts w:asciiTheme="minorHAnsi" w:eastAsia="Arial" w:hAnsiTheme="minorHAnsi" w:cstheme="minorHAnsi"/>
          <w:sz w:val="20"/>
          <w:szCs w:val="20"/>
        </w:rPr>
      </w:pPr>
    </w:p>
    <w:p w14:paraId="089A881E" w14:textId="77777777" w:rsidR="001219A9" w:rsidRPr="00063778" w:rsidRDefault="001219A9" w:rsidP="001219A9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720"/>
        <w:rPr>
          <w:rFonts w:asciiTheme="minorHAnsi" w:eastAsia="Arial" w:hAnsiTheme="minorHAnsi" w:cstheme="minorHAnsi"/>
          <w:color w:val="000000"/>
          <w:sz w:val="6"/>
          <w:szCs w:val="6"/>
        </w:rPr>
      </w:pPr>
    </w:p>
    <w:tbl>
      <w:tblPr>
        <w:tblW w:w="949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521"/>
        <w:gridCol w:w="4154"/>
      </w:tblGrid>
      <w:tr w:rsidR="001219A9" w:rsidRPr="00063778" w14:paraId="570403FF" w14:textId="77777777" w:rsidTr="00DB20C9">
        <w:trPr>
          <w:trHeight w:val="516"/>
        </w:trPr>
        <w:tc>
          <w:tcPr>
            <w:tcW w:w="5338" w:type="dxa"/>
            <w:gridSpan w:val="2"/>
            <w:vAlign w:val="center"/>
          </w:tcPr>
          <w:p w14:paraId="2B64992D" w14:textId="77777777" w:rsidR="001219A9" w:rsidRPr="00063778" w:rsidRDefault="001219A9" w:rsidP="00DC10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063778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Forma aktywności</w:t>
            </w:r>
          </w:p>
        </w:tc>
        <w:tc>
          <w:tcPr>
            <w:tcW w:w="4154" w:type="dxa"/>
            <w:vAlign w:val="center"/>
          </w:tcPr>
          <w:p w14:paraId="4D55289E" w14:textId="77777777" w:rsidR="001219A9" w:rsidRPr="00063778" w:rsidRDefault="001219A9" w:rsidP="00DC10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063778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 xml:space="preserve">Średnia liczba godzin na zrealizowanie aktywności </w:t>
            </w:r>
          </w:p>
        </w:tc>
      </w:tr>
      <w:tr w:rsidR="001219A9" w:rsidRPr="00063778" w14:paraId="31B93161" w14:textId="77777777" w:rsidTr="00DB20C9">
        <w:trPr>
          <w:trHeight w:val="362"/>
        </w:trPr>
        <w:tc>
          <w:tcPr>
            <w:tcW w:w="5338" w:type="dxa"/>
            <w:gridSpan w:val="2"/>
            <w:vAlign w:val="center"/>
          </w:tcPr>
          <w:p w14:paraId="501A3C3B" w14:textId="77777777" w:rsidR="001219A9" w:rsidRPr="00063778" w:rsidRDefault="001219A9" w:rsidP="00DC10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063778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Godziny zajęć (wg planu studiów) z nauczycielem</w:t>
            </w:r>
          </w:p>
        </w:tc>
        <w:tc>
          <w:tcPr>
            <w:tcW w:w="4154" w:type="dxa"/>
            <w:vAlign w:val="center"/>
          </w:tcPr>
          <w:p w14:paraId="1985812C" w14:textId="77777777" w:rsidR="001219A9" w:rsidRPr="00063778" w:rsidRDefault="001219A9" w:rsidP="00DC10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063778">
              <w:rPr>
                <w:rFonts w:asciiTheme="minorHAnsi" w:eastAsia="Arial" w:hAnsiTheme="minorHAnsi" w:cstheme="minorHAnsi"/>
                <w:sz w:val="18"/>
                <w:szCs w:val="18"/>
              </w:rPr>
              <w:t>30</w:t>
            </w:r>
          </w:p>
        </w:tc>
      </w:tr>
      <w:tr w:rsidR="001219A9" w:rsidRPr="00063778" w14:paraId="2649EDF2" w14:textId="77777777" w:rsidTr="00DB20C9">
        <w:trPr>
          <w:trHeight w:val="381"/>
        </w:trPr>
        <w:tc>
          <w:tcPr>
            <w:tcW w:w="817" w:type="dxa"/>
            <w:vMerge w:val="restart"/>
            <w:vAlign w:val="center"/>
          </w:tcPr>
          <w:p w14:paraId="4F72EB68" w14:textId="06BDC7CE" w:rsidR="00DB20C9" w:rsidRPr="00DB20C9" w:rsidRDefault="00DB20C9" w:rsidP="00DB20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hanging="720"/>
              <w:jc w:val="right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DB20C9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Praca</w:t>
            </w:r>
          </w:p>
          <w:p w14:paraId="118939B9" w14:textId="1232B973" w:rsidR="00DB20C9" w:rsidRPr="00DB20C9" w:rsidRDefault="00DB20C9" w:rsidP="00DB20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hanging="720"/>
              <w:jc w:val="right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DB20C9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w</w:t>
            </w:r>
            <w:r w:rsidR="001219A9" w:rsidRPr="00DB20C9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łasna </w:t>
            </w:r>
          </w:p>
          <w:p w14:paraId="33C5537E" w14:textId="77777777" w:rsidR="001219A9" w:rsidRPr="00DB20C9" w:rsidRDefault="00DB20C9" w:rsidP="00DB20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hanging="720"/>
              <w:jc w:val="right"/>
              <w:rPr>
                <w:rFonts w:asciiTheme="minorHAnsi" w:eastAsia="Arial" w:hAnsiTheme="minorHAnsi" w:cstheme="minorHAnsi"/>
                <w:color w:val="000000"/>
                <w:sz w:val="16"/>
                <w:szCs w:val="18"/>
              </w:rPr>
            </w:pPr>
            <w:r w:rsidRPr="00DB20C9">
              <w:rPr>
                <w:rFonts w:asciiTheme="minorHAnsi" w:eastAsia="Arial" w:hAnsiTheme="minorHAnsi" w:cstheme="minorHAnsi"/>
                <w:color w:val="000000"/>
                <w:sz w:val="16"/>
                <w:szCs w:val="18"/>
              </w:rPr>
              <w:t>studenta</w:t>
            </w:r>
          </w:p>
          <w:p w14:paraId="28A81927" w14:textId="2B6DF10D" w:rsidR="00DB20C9" w:rsidRPr="00063778" w:rsidRDefault="00DB20C9" w:rsidP="00DB20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hanging="720"/>
              <w:jc w:val="right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21" w:type="dxa"/>
            <w:vAlign w:val="center"/>
          </w:tcPr>
          <w:p w14:paraId="53D9A883" w14:textId="77777777" w:rsidR="001219A9" w:rsidRPr="00063778" w:rsidRDefault="001219A9" w:rsidP="00DC10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063778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Przygotowanie do zajęć</w:t>
            </w:r>
          </w:p>
        </w:tc>
        <w:tc>
          <w:tcPr>
            <w:tcW w:w="4154" w:type="dxa"/>
            <w:vAlign w:val="center"/>
          </w:tcPr>
          <w:p w14:paraId="60227E08" w14:textId="51868258" w:rsidR="001219A9" w:rsidRPr="00063778" w:rsidRDefault="003D4E41" w:rsidP="00DC10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15</w:t>
            </w:r>
          </w:p>
        </w:tc>
      </w:tr>
      <w:tr w:rsidR="001219A9" w:rsidRPr="00063778" w14:paraId="1BD59894" w14:textId="77777777" w:rsidTr="00DB20C9">
        <w:trPr>
          <w:trHeight w:val="400"/>
        </w:trPr>
        <w:tc>
          <w:tcPr>
            <w:tcW w:w="817" w:type="dxa"/>
            <w:vMerge/>
            <w:vAlign w:val="center"/>
          </w:tcPr>
          <w:p w14:paraId="7D3A2C1C" w14:textId="77777777" w:rsidR="001219A9" w:rsidRPr="00063778" w:rsidRDefault="001219A9" w:rsidP="00DC10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21" w:type="dxa"/>
            <w:vAlign w:val="center"/>
          </w:tcPr>
          <w:p w14:paraId="3BBB2E26" w14:textId="77777777" w:rsidR="001219A9" w:rsidRPr="00063778" w:rsidRDefault="001219A9" w:rsidP="00DC10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063778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Czytanie wskazanej literatury</w:t>
            </w:r>
          </w:p>
        </w:tc>
        <w:tc>
          <w:tcPr>
            <w:tcW w:w="4154" w:type="dxa"/>
            <w:vAlign w:val="center"/>
          </w:tcPr>
          <w:p w14:paraId="16E64AF0" w14:textId="1ACE31BF" w:rsidR="001219A9" w:rsidRPr="00063778" w:rsidRDefault="00DB20C9" w:rsidP="00DC10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45</w:t>
            </w:r>
          </w:p>
        </w:tc>
      </w:tr>
      <w:tr w:rsidR="001219A9" w:rsidRPr="00063778" w14:paraId="3D6A4F28" w14:textId="77777777" w:rsidTr="00DB20C9">
        <w:trPr>
          <w:trHeight w:val="400"/>
        </w:trPr>
        <w:tc>
          <w:tcPr>
            <w:tcW w:w="817" w:type="dxa"/>
            <w:vMerge/>
            <w:vAlign w:val="center"/>
          </w:tcPr>
          <w:p w14:paraId="6C4B32DD" w14:textId="77777777" w:rsidR="001219A9" w:rsidRPr="00063778" w:rsidRDefault="001219A9" w:rsidP="00DC10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21" w:type="dxa"/>
            <w:vAlign w:val="center"/>
          </w:tcPr>
          <w:p w14:paraId="1BEB44F8" w14:textId="77777777" w:rsidR="001219A9" w:rsidRPr="00063778" w:rsidRDefault="001219A9" w:rsidP="00DC10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063778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Przygotowanie pracy pisemnej, raportu, prezentacji, demonstracji, itp. </w:t>
            </w:r>
          </w:p>
        </w:tc>
        <w:tc>
          <w:tcPr>
            <w:tcW w:w="4154" w:type="dxa"/>
            <w:vAlign w:val="center"/>
          </w:tcPr>
          <w:p w14:paraId="2BC19B29" w14:textId="77777777" w:rsidR="001219A9" w:rsidRPr="00063778" w:rsidRDefault="001219A9" w:rsidP="00DC10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219A9" w:rsidRPr="00063778" w14:paraId="3CD46532" w14:textId="77777777" w:rsidTr="00DB20C9">
        <w:trPr>
          <w:trHeight w:val="400"/>
        </w:trPr>
        <w:tc>
          <w:tcPr>
            <w:tcW w:w="817" w:type="dxa"/>
            <w:vMerge/>
            <w:vAlign w:val="center"/>
          </w:tcPr>
          <w:p w14:paraId="326B9483" w14:textId="77777777" w:rsidR="001219A9" w:rsidRPr="00063778" w:rsidRDefault="001219A9" w:rsidP="00DC10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21" w:type="dxa"/>
            <w:vAlign w:val="center"/>
          </w:tcPr>
          <w:p w14:paraId="642D3D67" w14:textId="77777777" w:rsidR="001219A9" w:rsidRPr="00063778" w:rsidRDefault="001219A9" w:rsidP="00DC10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063778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Przygotowanie projektu</w:t>
            </w:r>
          </w:p>
        </w:tc>
        <w:tc>
          <w:tcPr>
            <w:tcW w:w="4154" w:type="dxa"/>
            <w:vAlign w:val="center"/>
          </w:tcPr>
          <w:p w14:paraId="36999420" w14:textId="77777777" w:rsidR="001219A9" w:rsidRPr="00063778" w:rsidRDefault="001219A9" w:rsidP="00DC10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219A9" w:rsidRPr="00063778" w14:paraId="58BD55D1" w14:textId="77777777" w:rsidTr="00DB20C9">
        <w:trPr>
          <w:trHeight w:val="400"/>
        </w:trPr>
        <w:tc>
          <w:tcPr>
            <w:tcW w:w="817" w:type="dxa"/>
            <w:vMerge/>
            <w:vAlign w:val="center"/>
          </w:tcPr>
          <w:p w14:paraId="3B3AF346" w14:textId="77777777" w:rsidR="001219A9" w:rsidRPr="00063778" w:rsidRDefault="001219A9" w:rsidP="00DC10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21" w:type="dxa"/>
            <w:vAlign w:val="center"/>
          </w:tcPr>
          <w:p w14:paraId="5F93A28A" w14:textId="77777777" w:rsidR="001219A9" w:rsidRPr="00063778" w:rsidRDefault="001219A9" w:rsidP="00DC10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063778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Przygotowanie pracy semestralnej</w:t>
            </w:r>
          </w:p>
        </w:tc>
        <w:tc>
          <w:tcPr>
            <w:tcW w:w="4154" w:type="dxa"/>
            <w:vAlign w:val="center"/>
          </w:tcPr>
          <w:p w14:paraId="3DCF675E" w14:textId="1E599BB6" w:rsidR="001219A9" w:rsidRPr="00063778" w:rsidRDefault="003D4E41" w:rsidP="00DC10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1219A9" w:rsidRPr="00063778" w14:paraId="0F4D55CB" w14:textId="77777777" w:rsidTr="00DB20C9">
        <w:trPr>
          <w:trHeight w:val="400"/>
        </w:trPr>
        <w:tc>
          <w:tcPr>
            <w:tcW w:w="817" w:type="dxa"/>
            <w:vMerge/>
            <w:vAlign w:val="center"/>
          </w:tcPr>
          <w:p w14:paraId="72921681" w14:textId="77777777" w:rsidR="001219A9" w:rsidRPr="00063778" w:rsidRDefault="001219A9" w:rsidP="00DC10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21" w:type="dxa"/>
            <w:vAlign w:val="center"/>
          </w:tcPr>
          <w:p w14:paraId="69763C0F" w14:textId="59EFF5BE" w:rsidR="001219A9" w:rsidRPr="00063778" w:rsidRDefault="001219A9" w:rsidP="00DC10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063778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Przygotowanie do egzaminu / zaliczenia</w:t>
            </w:r>
            <w:r w:rsidR="00DB20C9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 / testu</w:t>
            </w:r>
          </w:p>
        </w:tc>
        <w:tc>
          <w:tcPr>
            <w:tcW w:w="4154" w:type="dxa"/>
            <w:vAlign w:val="center"/>
          </w:tcPr>
          <w:p w14:paraId="77EB0C8C" w14:textId="77777777" w:rsidR="001219A9" w:rsidRPr="00063778" w:rsidRDefault="001219A9" w:rsidP="00DC10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063778">
              <w:rPr>
                <w:rFonts w:asciiTheme="minorHAnsi" w:eastAsia="Arial" w:hAnsiTheme="minorHAnsi" w:cstheme="minorHAnsi"/>
                <w:sz w:val="18"/>
                <w:szCs w:val="18"/>
              </w:rPr>
              <w:t>30</w:t>
            </w:r>
          </w:p>
        </w:tc>
      </w:tr>
      <w:tr w:rsidR="001219A9" w:rsidRPr="00063778" w14:paraId="3C6A25E5" w14:textId="77777777" w:rsidTr="00DB20C9">
        <w:trPr>
          <w:trHeight w:val="400"/>
        </w:trPr>
        <w:tc>
          <w:tcPr>
            <w:tcW w:w="817" w:type="dxa"/>
            <w:vMerge/>
            <w:vAlign w:val="center"/>
          </w:tcPr>
          <w:p w14:paraId="24E0F4D6" w14:textId="77777777" w:rsidR="001219A9" w:rsidRPr="00063778" w:rsidRDefault="001219A9" w:rsidP="00DC10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4521" w:type="dxa"/>
            <w:vAlign w:val="center"/>
          </w:tcPr>
          <w:p w14:paraId="651D7009" w14:textId="77777777" w:rsidR="001219A9" w:rsidRPr="00063778" w:rsidRDefault="001219A9" w:rsidP="00DC10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063778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Inne (jakie?) -</w:t>
            </w:r>
          </w:p>
        </w:tc>
        <w:tc>
          <w:tcPr>
            <w:tcW w:w="4154" w:type="dxa"/>
            <w:vAlign w:val="center"/>
          </w:tcPr>
          <w:p w14:paraId="355FEF3F" w14:textId="77777777" w:rsidR="001219A9" w:rsidRPr="00063778" w:rsidRDefault="001219A9" w:rsidP="00DC10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219A9" w:rsidRPr="00063778" w14:paraId="7BA81CC4" w14:textId="77777777" w:rsidTr="00DB20C9">
        <w:trPr>
          <w:trHeight w:val="400"/>
        </w:trPr>
        <w:tc>
          <w:tcPr>
            <w:tcW w:w="817" w:type="dxa"/>
            <w:vMerge/>
            <w:vAlign w:val="center"/>
          </w:tcPr>
          <w:p w14:paraId="4F3C8C25" w14:textId="77777777" w:rsidR="001219A9" w:rsidRPr="00063778" w:rsidRDefault="001219A9" w:rsidP="00DC10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21" w:type="dxa"/>
            <w:vAlign w:val="center"/>
          </w:tcPr>
          <w:p w14:paraId="60D94BFE" w14:textId="77777777" w:rsidR="001219A9" w:rsidRPr="00063778" w:rsidRDefault="001219A9" w:rsidP="00DC10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063778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54" w:type="dxa"/>
            <w:vAlign w:val="center"/>
          </w:tcPr>
          <w:p w14:paraId="0B454657" w14:textId="77777777" w:rsidR="001219A9" w:rsidRPr="00063778" w:rsidRDefault="001219A9" w:rsidP="00DC10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219A9" w:rsidRPr="00063778" w14:paraId="2A80843B" w14:textId="77777777" w:rsidTr="00DB20C9">
        <w:trPr>
          <w:trHeight w:val="386"/>
        </w:trPr>
        <w:tc>
          <w:tcPr>
            <w:tcW w:w="5338" w:type="dxa"/>
            <w:gridSpan w:val="2"/>
            <w:vAlign w:val="center"/>
          </w:tcPr>
          <w:p w14:paraId="7B648F00" w14:textId="77777777" w:rsidR="001219A9" w:rsidRPr="00063778" w:rsidRDefault="001219A9" w:rsidP="00DC10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10" w:hanging="720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063778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SUMA GODZIN</w:t>
            </w:r>
          </w:p>
        </w:tc>
        <w:tc>
          <w:tcPr>
            <w:tcW w:w="4154" w:type="dxa"/>
            <w:vAlign w:val="center"/>
          </w:tcPr>
          <w:p w14:paraId="5BCEE052" w14:textId="77777777" w:rsidR="001219A9" w:rsidRPr="00063778" w:rsidRDefault="001219A9" w:rsidP="00DC10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063778">
              <w:rPr>
                <w:rFonts w:asciiTheme="minorHAnsi" w:eastAsia="Arial" w:hAnsiTheme="minorHAnsi" w:cstheme="minorHAnsi"/>
                <w:sz w:val="18"/>
                <w:szCs w:val="18"/>
              </w:rPr>
              <w:t>150</w:t>
            </w:r>
          </w:p>
        </w:tc>
      </w:tr>
      <w:tr w:rsidR="001219A9" w:rsidRPr="00063778" w14:paraId="359B175E" w14:textId="77777777" w:rsidTr="00DB20C9">
        <w:trPr>
          <w:trHeight w:val="544"/>
        </w:trPr>
        <w:tc>
          <w:tcPr>
            <w:tcW w:w="5338" w:type="dxa"/>
            <w:gridSpan w:val="2"/>
            <w:vAlign w:val="center"/>
          </w:tcPr>
          <w:p w14:paraId="1F5D8821" w14:textId="77777777" w:rsidR="001219A9" w:rsidRPr="00063778" w:rsidRDefault="001219A9" w:rsidP="00DC10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10" w:hanging="720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063778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LICZBA PUNKTÓW ECTS DLA ZAJĘĆ/PRZEDMIOTU</w:t>
            </w:r>
          </w:p>
        </w:tc>
        <w:tc>
          <w:tcPr>
            <w:tcW w:w="4154" w:type="dxa"/>
            <w:vAlign w:val="center"/>
          </w:tcPr>
          <w:p w14:paraId="623C1268" w14:textId="77777777" w:rsidR="001219A9" w:rsidRPr="00063778" w:rsidRDefault="001219A9" w:rsidP="00DC10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063778">
              <w:rPr>
                <w:rFonts w:asciiTheme="minorHAnsi" w:eastAsia="Arial" w:hAnsiTheme="minorHAnsi" w:cstheme="minorHAnsi"/>
                <w:sz w:val="18"/>
                <w:szCs w:val="18"/>
              </w:rPr>
              <w:t>5</w:t>
            </w:r>
          </w:p>
        </w:tc>
      </w:tr>
      <w:tr w:rsidR="001219A9" w:rsidRPr="00063778" w14:paraId="158F962C" w14:textId="77777777" w:rsidTr="00DB20C9">
        <w:trPr>
          <w:trHeight w:val="261"/>
        </w:trPr>
        <w:tc>
          <w:tcPr>
            <w:tcW w:w="949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9DC4718" w14:textId="77777777" w:rsidR="001219A9" w:rsidRPr="00063778" w:rsidRDefault="001219A9" w:rsidP="00DC10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Theme="minorHAnsi" w:eastAsia="Arial" w:hAnsiTheme="minorHAnsi" w:cstheme="minorHAnsi"/>
                <w:color w:val="000000"/>
                <w:sz w:val="6"/>
                <w:szCs w:val="6"/>
              </w:rPr>
            </w:pPr>
          </w:p>
          <w:p w14:paraId="32A0244F" w14:textId="77777777" w:rsidR="001219A9" w:rsidRPr="00063778" w:rsidRDefault="001219A9" w:rsidP="00E42E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063778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* proszę wskazać z proponowanych </w:t>
            </w:r>
            <w:r w:rsidRPr="00063778">
              <w:rPr>
                <w:rFonts w:asciiTheme="minorHAnsi" w:eastAsia="Arial" w:hAnsiTheme="minorHAnsi" w:cstheme="minorHAnsi"/>
                <w:color w:val="000000"/>
                <w:sz w:val="16"/>
                <w:szCs w:val="16"/>
                <w:u w:val="single"/>
              </w:rPr>
              <w:t>przykładów</w:t>
            </w:r>
            <w:r w:rsidRPr="00063778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pracy własnej studenta właściwe dla opisywanych zajęć lub/i zaproponować inne</w:t>
            </w:r>
          </w:p>
          <w:p w14:paraId="449DB434" w14:textId="77777777" w:rsidR="001219A9" w:rsidRPr="00063778" w:rsidRDefault="001219A9" w:rsidP="00DC10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14:paraId="71170FFF" w14:textId="77777777" w:rsidR="001219A9" w:rsidRPr="00063778" w:rsidRDefault="001219A9" w:rsidP="00DC10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3540" w:hanging="720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14:paraId="1CCD9310" w14:textId="77777777" w:rsidR="001219A9" w:rsidRPr="00063778" w:rsidRDefault="001219A9" w:rsidP="00DC10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</w:tr>
    </w:tbl>
    <w:p w14:paraId="5AE48A43" w14:textId="77777777" w:rsidR="00884990" w:rsidRPr="00063778" w:rsidRDefault="00884990">
      <w:pPr>
        <w:spacing w:after="0" w:line="100" w:lineRule="atLeast"/>
        <w:rPr>
          <w:rFonts w:asciiTheme="minorHAnsi" w:hAnsiTheme="minorHAnsi" w:cstheme="minorHAnsi"/>
          <w:sz w:val="20"/>
          <w:szCs w:val="20"/>
        </w:rPr>
      </w:pPr>
    </w:p>
    <w:p w14:paraId="24F9368C" w14:textId="77777777" w:rsidR="00884990" w:rsidRPr="00063778" w:rsidRDefault="002A3206">
      <w:pPr>
        <w:pStyle w:val="ListParagraph1"/>
        <w:spacing w:after="0" w:line="100" w:lineRule="atLeast"/>
        <w:ind w:left="426"/>
        <w:rPr>
          <w:rFonts w:asciiTheme="minorHAnsi" w:hAnsiTheme="minorHAnsi" w:cstheme="minorHAnsi"/>
          <w:sz w:val="20"/>
          <w:szCs w:val="20"/>
        </w:rPr>
      </w:pPr>
      <w:r w:rsidRPr="00063778">
        <w:rPr>
          <w:rFonts w:asciiTheme="minorHAnsi" w:hAnsiTheme="minorHAnsi" w:cstheme="minorHAnsi"/>
          <w:sz w:val="20"/>
          <w:szCs w:val="20"/>
        </w:rPr>
        <w:t>4. Kryteria oceniania wg skali stosowanej w UAM:</w:t>
      </w:r>
    </w:p>
    <w:p w14:paraId="50EB04DF" w14:textId="77777777" w:rsidR="008D7767" w:rsidRPr="00523C79" w:rsidRDefault="008D7767" w:rsidP="008D7767">
      <w:pPr>
        <w:pStyle w:val="ListParagraph1"/>
        <w:spacing w:after="0" w:line="100" w:lineRule="atLeast"/>
        <w:ind w:left="992"/>
        <w:rPr>
          <w:rFonts w:asciiTheme="minorHAnsi" w:hAnsiTheme="minorHAnsi" w:cstheme="minorHAnsi"/>
          <w:sz w:val="20"/>
          <w:szCs w:val="20"/>
        </w:rPr>
      </w:pPr>
      <w:r w:rsidRPr="00523C79">
        <w:rPr>
          <w:rFonts w:asciiTheme="minorHAnsi" w:hAnsiTheme="minorHAnsi" w:cstheme="minorHAnsi"/>
          <w:sz w:val="20"/>
          <w:szCs w:val="20"/>
        </w:rPr>
        <w:t>bardzo dobry (</w:t>
      </w:r>
      <w:proofErr w:type="spellStart"/>
      <w:r w:rsidRPr="00523C79">
        <w:rPr>
          <w:rFonts w:asciiTheme="minorHAnsi" w:hAnsiTheme="minorHAnsi" w:cstheme="minorHAnsi"/>
          <w:sz w:val="20"/>
          <w:szCs w:val="20"/>
        </w:rPr>
        <w:t>bdb</w:t>
      </w:r>
      <w:proofErr w:type="spellEnd"/>
      <w:r w:rsidRPr="00523C79">
        <w:rPr>
          <w:rFonts w:asciiTheme="minorHAnsi" w:hAnsiTheme="minorHAnsi" w:cstheme="minorHAnsi"/>
          <w:sz w:val="20"/>
          <w:szCs w:val="20"/>
        </w:rPr>
        <w:t>; 5,0): 91 -100%</w:t>
      </w:r>
    </w:p>
    <w:p w14:paraId="6326C49D" w14:textId="77777777" w:rsidR="008D7767" w:rsidRPr="00523C79" w:rsidRDefault="008D7767" w:rsidP="008D7767">
      <w:pPr>
        <w:pStyle w:val="ListParagraph1"/>
        <w:spacing w:after="0" w:line="100" w:lineRule="atLeast"/>
        <w:ind w:left="992"/>
        <w:rPr>
          <w:rFonts w:asciiTheme="minorHAnsi" w:hAnsiTheme="minorHAnsi" w:cstheme="minorHAnsi"/>
          <w:sz w:val="20"/>
          <w:szCs w:val="20"/>
        </w:rPr>
      </w:pPr>
      <w:r w:rsidRPr="00523C79">
        <w:rPr>
          <w:rFonts w:asciiTheme="minorHAnsi" w:hAnsiTheme="minorHAnsi" w:cstheme="minorHAnsi"/>
          <w:sz w:val="20"/>
          <w:szCs w:val="20"/>
        </w:rPr>
        <w:t>dobry plus (+</w:t>
      </w:r>
      <w:proofErr w:type="spellStart"/>
      <w:r w:rsidRPr="00523C79">
        <w:rPr>
          <w:rFonts w:asciiTheme="minorHAnsi" w:hAnsiTheme="minorHAnsi" w:cstheme="minorHAnsi"/>
          <w:sz w:val="20"/>
          <w:szCs w:val="20"/>
        </w:rPr>
        <w:t>db</w:t>
      </w:r>
      <w:proofErr w:type="spellEnd"/>
      <w:r w:rsidRPr="00523C79">
        <w:rPr>
          <w:rFonts w:asciiTheme="minorHAnsi" w:hAnsiTheme="minorHAnsi" w:cstheme="minorHAnsi"/>
          <w:sz w:val="20"/>
          <w:szCs w:val="20"/>
        </w:rPr>
        <w:t>; 4,5):85-90%</w:t>
      </w:r>
    </w:p>
    <w:p w14:paraId="6151A090" w14:textId="77777777" w:rsidR="008D7767" w:rsidRPr="00523C79" w:rsidRDefault="008D7767" w:rsidP="008D7767">
      <w:pPr>
        <w:pStyle w:val="ListParagraph1"/>
        <w:spacing w:after="0" w:line="100" w:lineRule="atLeast"/>
        <w:ind w:left="992"/>
        <w:rPr>
          <w:rFonts w:asciiTheme="minorHAnsi" w:hAnsiTheme="minorHAnsi" w:cstheme="minorHAnsi"/>
          <w:sz w:val="20"/>
          <w:szCs w:val="20"/>
        </w:rPr>
      </w:pPr>
      <w:r w:rsidRPr="00523C79">
        <w:rPr>
          <w:rFonts w:asciiTheme="minorHAnsi" w:hAnsiTheme="minorHAnsi" w:cstheme="minorHAnsi"/>
          <w:sz w:val="20"/>
          <w:szCs w:val="20"/>
        </w:rPr>
        <w:t>dobry (</w:t>
      </w:r>
      <w:proofErr w:type="spellStart"/>
      <w:r w:rsidRPr="00523C79">
        <w:rPr>
          <w:rFonts w:asciiTheme="minorHAnsi" w:hAnsiTheme="minorHAnsi" w:cstheme="minorHAnsi"/>
          <w:sz w:val="20"/>
          <w:szCs w:val="20"/>
        </w:rPr>
        <w:t>db</w:t>
      </w:r>
      <w:proofErr w:type="spellEnd"/>
      <w:r w:rsidRPr="00523C79">
        <w:rPr>
          <w:rFonts w:asciiTheme="minorHAnsi" w:hAnsiTheme="minorHAnsi" w:cstheme="minorHAnsi"/>
          <w:sz w:val="20"/>
          <w:szCs w:val="20"/>
        </w:rPr>
        <w:t>; 4,0):76-84%</w:t>
      </w:r>
    </w:p>
    <w:p w14:paraId="138992E0" w14:textId="77777777" w:rsidR="008D7767" w:rsidRPr="00523C79" w:rsidRDefault="008D7767" w:rsidP="008D7767">
      <w:pPr>
        <w:pStyle w:val="ListParagraph1"/>
        <w:spacing w:after="0" w:line="100" w:lineRule="atLeast"/>
        <w:ind w:left="992"/>
        <w:rPr>
          <w:rFonts w:asciiTheme="minorHAnsi" w:hAnsiTheme="minorHAnsi" w:cstheme="minorHAnsi"/>
          <w:sz w:val="20"/>
          <w:szCs w:val="20"/>
        </w:rPr>
      </w:pPr>
      <w:r w:rsidRPr="00523C79">
        <w:rPr>
          <w:rFonts w:asciiTheme="minorHAnsi" w:hAnsiTheme="minorHAnsi" w:cstheme="minorHAnsi"/>
          <w:sz w:val="20"/>
          <w:szCs w:val="20"/>
        </w:rPr>
        <w:t>dostateczny plus (+</w:t>
      </w:r>
      <w:proofErr w:type="spellStart"/>
      <w:r w:rsidRPr="00523C79">
        <w:rPr>
          <w:rFonts w:asciiTheme="minorHAnsi" w:hAnsiTheme="minorHAnsi" w:cstheme="minorHAnsi"/>
          <w:sz w:val="20"/>
          <w:szCs w:val="20"/>
        </w:rPr>
        <w:t>dst</w:t>
      </w:r>
      <w:proofErr w:type="spellEnd"/>
      <w:r w:rsidRPr="00523C79">
        <w:rPr>
          <w:rFonts w:asciiTheme="minorHAnsi" w:hAnsiTheme="minorHAnsi" w:cstheme="minorHAnsi"/>
          <w:sz w:val="20"/>
          <w:szCs w:val="20"/>
        </w:rPr>
        <w:t>; 3,5): 68-75%</w:t>
      </w:r>
    </w:p>
    <w:p w14:paraId="1FD457B2" w14:textId="77777777" w:rsidR="008D7767" w:rsidRPr="00523C79" w:rsidRDefault="008D7767" w:rsidP="008D7767">
      <w:pPr>
        <w:pStyle w:val="ListParagraph1"/>
        <w:spacing w:after="0" w:line="100" w:lineRule="atLeast"/>
        <w:ind w:left="992"/>
        <w:rPr>
          <w:rFonts w:asciiTheme="minorHAnsi" w:hAnsiTheme="minorHAnsi" w:cstheme="minorHAnsi"/>
          <w:sz w:val="20"/>
          <w:szCs w:val="20"/>
        </w:rPr>
      </w:pPr>
      <w:r w:rsidRPr="00523C79">
        <w:rPr>
          <w:rFonts w:asciiTheme="minorHAnsi" w:hAnsiTheme="minorHAnsi" w:cstheme="minorHAnsi"/>
          <w:sz w:val="20"/>
          <w:szCs w:val="20"/>
        </w:rPr>
        <w:t>dostateczny (</w:t>
      </w:r>
      <w:proofErr w:type="spellStart"/>
      <w:r w:rsidRPr="00523C79">
        <w:rPr>
          <w:rFonts w:asciiTheme="minorHAnsi" w:hAnsiTheme="minorHAnsi" w:cstheme="minorHAnsi"/>
          <w:sz w:val="20"/>
          <w:szCs w:val="20"/>
        </w:rPr>
        <w:t>dst</w:t>
      </w:r>
      <w:proofErr w:type="spellEnd"/>
      <w:r w:rsidRPr="00523C79">
        <w:rPr>
          <w:rFonts w:asciiTheme="minorHAnsi" w:hAnsiTheme="minorHAnsi" w:cstheme="minorHAnsi"/>
          <w:sz w:val="20"/>
          <w:szCs w:val="20"/>
        </w:rPr>
        <w:t>; 3,0): 60-67%</w:t>
      </w:r>
    </w:p>
    <w:p w14:paraId="3035039C" w14:textId="77777777" w:rsidR="008D7767" w:rsidRPr="00523C79" w:rsidRDefault="008D7767" w:rsidP="008D7767">
      <w:pPr>
        <w:pStyle w:val="ListParagraph1"/>
        <w:spacing w:after="0" w:line="100" w:lineRule="atLeast"/>
        <w:ind w:left="992"/>
        <w:rPr>
          <w:rFonts w:asciiTheme="minorHAnsi" w:hAnsiTheme="minorHAnsi" w:cstheme="minorHAnsi"/>
          <w:sz w:val="20"/>
          <w:szCs w:val="20"/>
        </w:rPr>
      </w:pPr>
      <w:r w:rsidRPr="00523C79">
        <w:rPr>
          <w:rFonts w:asciiTheme="minorHAnsi" w:hAnsiTheme="minorHAnsi" w:cstheme="minorHAnsi"/>
          <w:sz w:val="20"/>
          <w:szCs w:val="20"/>
        </w:rPr>
        <w:t>niedostateczny (</w:t>
      </w:r>
      <w:proofErr w:type="spellStart"/>
      <w:r w:rsidRPr="00523C79">
        <w:rPr>
          <w:rFonts w:asciiTheme="minorHAnsi" w:hAnsiTheme="minorHAnsi" w:cstheme="minorHAnsi"/>
          <w:sz w:val="20"/>
          <w:szCs w:val="20"/>
        </w:rPr>
        <w:t>ndst</w:t>
      </w:r>
      <w:proofErr w:type="spellEnd"/>
      <w:r w:rsidRPr="00523C79">
        <w:rPr>
          <w:rFonts w:asciiTheme="minorHAnsi" w:hAnsiTheme="minorHAnsi" w:cstheme="minorHAnsi"/>
          <w:sz w:val="20"/>
          <w:szCs w:val="20"/>
        </w:rPr>
        <w:t>; 2,0):</w:t>
      </w:r>
      <w:r w:rsidRPr="00523C79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523C79">
        <w:rPr>
          <w:rFonts w:asciiTheme="minorHAnsi" w:hAnsiTheme="minorHAnsi" w:cstheme="minorHAnsi"/>
          <w:sz w:val="20"/>
          <w:szCs w:val="20"/>
        </w:rPr>
        <w:t xml:space="preserve">&lt;59% </w:t>
      </w:r>
    </w:p>
    <w:p w14:paraId="77A52294" w14:textId="77777777" w:rsidR="00884990" w:rsidRPr="00063778" w:rsidRDefault="00884990">
      <w:pPr>
        <w:pStyle w:val="ListParagraph1"/>
        <w:spacing w:after="0" w:line="100" w:lineRule="atLeast"/>
        <w:ind w:left="992"/>
        <w:rPr>
          <w:rFonts w:asciiTheme="minorHAnsi" w:hAnsiTheme="minorHAnsi" w:cstheme="minorHAnsi"/>
          <w:sz w:val="20"/>
          <w:szCs w:val="20"/>
        </w:rPr>
      </w:pPr>
    </w:p>
    <w:p w14:paraId="0026BE40" w14:textId="77777777" w:rsidR="00884990" w:rsidRPr="00063778" w:rsidRDefault="002A3206">
      <w:pPr>
        <w:spacing w:after="0" w:line="100" w:lineRule="atLeast"/>
        <w:rPr>
          <w:rFonts w:asciiTheme="minorHAnsi" w:eastAsia="Times New Roman" w:hAnsiTheme="minorHAnsi" w:cstheme="minorHAnsi"/>
          <w:sz w:val="21"/>
          <w:szCs w:val="21"/>
        </w:rPr>
      </w:pPr>
      <w:r w:rsidRPr="00063778">
        <w:rPr>
          <w:rFonts w:asciiTheme="minorHAnsi" w:eastAsia="Times New Roman" w:hAnsiTheme="minorHAnsi" w:cstheme="minorHAnsi"/>
          <w:sz w:val="20"/>
          <w:szCs w:val="20"/>
        </w:rPr>
        <w:t>bardzo dobry (</w:t>
      </w:r>
      <w:proofErr w:type="spellStart"/>
      <w:r w:rsidRPr="00063778">
        <w:rPr>
          <w:rFonts w:asciiTheme="minorHAnsi" w:eastAsia="Times New Roman" w:hAnsiTheme="minorHAnsi" w:cstheme="minorHAnsi"/>
          <w:sz w:val="20"/>
          <w:szCs w:val="20"/>
        </w:rPr>
        <w:t>bdb</w:t>
      </w:r>
      <w:proofErr w:type="spellEnd"/>
      <w:r w:rsidRPr="00063778">
        <w:rPr>
          <w:rFonts w:asciiTheme="minorHAnsi" w:eastAsia="Times New Roman" w:hAnsiTheme="minorHAnsi" w:cstheme="minorHAnsi"/>
          <w:sz w:val="20"/>
          <w:szCs w:val="20"/>
        </w:rPr>
        <w:t xml:space="preserve">; 5,0): osiągnięcie przez studenta zakładanych efektów uczenia się obejmujących wszystkie istotne aspekty </w:t>
      </w:r>
      <w:r w:rsidRPr="00063778">
        <w:rPr>
          <w:rFonts w:asciiTheme="minorHAnsi" w:eastAsia="Times New Roman" w:hAnsiTheme="minorHAnsi" w:cstheme="minorHAnsi"/>
          <w:sz w:val="20"/>
          <w:szCs w:val="20"/>
        </w:rPr>
        <w:br/>
        <w:t>dobry plus (+</w:t>
      </w:r>
      <w:proofErr w:type="spellStart"/>
      <w:r w:rsidRPr="00063778">
        <w:rPr>
          <w:rFonts w:asciiTheme="minorHAnsi" w:eastAsia="Times New Roman" w:hAnsiTheme="minorHAnsi" w:cstheme="minorHAnsi"/>
          <w:sz w:val="20"/>
          <w:szCs w:val="20"/>
        </w:rPr>
        <w:t>db</w:t>
      </w:r>
      <w:proofErr w:type="spellEnd"/>
      <w:r w:rsidRPr="00063778">
        <w:rPr>
          <w:rFonts w:asciiTheme="minorHAnsi" w:eastAsia="Times New Roman" w:hAnsiTheme="minorHAnsi" w:cstheme="minorHAnsi"/>
          <w:sz w:val="20"/>
          <w:szCs w:val="20"/>
        </w:rPr>
        <w:t xml:space="preserve">; 4,5): osiągnięcie przez studenta zakładanych efektów uczenia się obejmujących wszystkie istotne aspekty z nielicznymi błędami </w:t>
      </w:r>
      <w:r w:rsidRPr="00063778">
        <w:rPr>
          <w:rFonts w:asciiTheme="minorHAnsi" w:eastAsia="Times New Roman" w:hAnsiTheme="minorHAnsi" w:cstheme="minorHAnsi"/>
          <w:sz w:val="20"/>
          <w:szCs w:val="20"/>
        </w:rPr>
        <w:br/>
        <w:t>dobry (</w:t>
      </w:r>
      <w:proofErr w:type="spellStart"/>
      <w:r w:rsidRPr="00063778">
        <w:rPr>
          <w:rFonts w:asciiTheme="minorHAnsi" w:eastAsia="Times New Roman" w:hAnsiTheme="minorHAnsi" w:cstheme="minorHAnsi"/>
          <w:sz w:val="20"/>
          <w:szCs w:val="20"/>
        </w:rPr>
        <w:t>db</w:t>
      </w:r>
      <w:proofErr w:type="spellEnd"/>
      <w:r w:rsidRPr="00063778">
        <w:rPr>
          <w:rFonts w:asciiTheme="minorHAnsi" w:eastAsia="Times New Roman" w:hAnsiTheme="minorHAnsi" w:cstheme="minorHAnsi"/>
          <w:sz w:val="20"/>
          <w:szCs w:val="20"/>
        </w:rPr>
        <w:t xml:space="preserve">; 4,0): osiągnięcie przez studenta zakładanych efektów uczenia się z pominięciem niektórych mniej istotnych aspektów </w:t>
      </w:r>
      <w:r w:rsidRPr="00063778">
        <w:rPr>
          <w:rFonts w:asciiTheme="minorHAnsi" w:eastAsia="Times New Roman" w:hAnsiTheme="minorHAnsi" w:cstheme="minorHAnsi"/>
          <w:sz w:val="20"/>
          <w:szCs w:val="20"/>
        </w:rPr>
        <w:br/>
        <w:t>dostateczny plus (+</w:t>
      </w:r>
      <w:proofErr w:type="spellStart"/>
      <w:r w:rsidRPr="00063778">
        <w:rPr>
          <w:rFonts w:asciiTheme="minorHAnsi" w:eastAsia="Times New Roman" w:hAnsiTheme="minorHAnsi" w:cstheme="minorHAnsi"/>
          <w:sz w:val="20"/>
          <w:szCs w:val="20"/>
        </w:rPr>
        <w:t>dst</w:t>
      </w:r>
      <w:proofErr w:type="spellEnd"/>
      <w:r w:rsidRPr="00063778">
        <w:rPr>
          <w:rFonts w:asciiTheme="minorHAnsi" w:eastAsia="Times New Roman" w:hAnsiTheme="minorHAnsi" w:cstheme="minorHAnsi"/>
          <w:sz w:val="20"/>
          <w:szCs w:val="20"/>
        </w:rPr>
        <w:t xml:space="preserve">; 3,5): osiągnięcie przez studenta zakładanych efektów uczenia się z pominięciem niektórych istotnych aspektów lub z istotnymi nieścisłościami </w:t>
      </w:r>
      <w:r w:rsidRPr="00063778">
        <w:rPr>
          <w:rFonts w:asciiTheme="minorHAnsi" w:eastAsia="Times New Roman" w:hAnsiTheme="minorHAnsi" w:cstheme="minorHAnsi"/>
          <w:sz w:val="20"/>
          <w:szCs w:val="20"/>
        </w:rPr>
        <w:br/>
        <w:t>dostateczny (</w:t>
      </w:r>
      <w:proofErr w:type="spellStart"/>
      <w:r w:rsidRPr="00063778">
        <w:rPr>
          <w:rFonts w:asciiTheme="minorHAnsi" w:eastAsia="Times New Roman" w:hAnsiTheme="minorHAnsi" w:cstheme="minorHAnsi"/>
          <w:sz w:val="20"/>
          <w:szCs w:val="20"/>
        </w:rPr>
        <w:t>dst</w:t>
      </w:r>
      <w:proofErr w:type="spellEnd"/>
      <w:r w:rsidRPr="00063778">
        <w:rPr>
          <w:rFonts w:asciiTheme="minorHAnsi" w:eastAsia="Times New Roman" w:hAnsiTheme="minorHAnsi" w:cstheme="minorHAnsi"/>
          <w:sz w:val="20"/>
          <w:szCs w:val="20"/>
        </w:rPr>
        <w:t xml:space="preserve">; 3,0): osiągnięcie przez studenta zakładanych efektów uczenia się z pominięciem niektórych ważnych aspektów lub z poważnymi nieścisłościami </w:t>
      </w:r>
      <w:r w:rsidRPr="00063778">
        <w:rPr>
          <w:rFonts w:asciiTheme="minorHAnsi" w:eastAsia="Times New Roman" w:hAnsiTheme="minorHAnsi" w:cstheme="minorHAnsi"/>
          <w:sz w:val="20"/>
          <w:szCs w:val="20"/>
        </w:rPr>
        <w:br/>
        <w:t>niedostateczny (</w:t>
      </w:r>
      <w:proofErr w:type="spellStart"/>
      <w:r w:rsidRPr="00063778">
        <w:rPr>
          <w:rFonts w:asciiTheme="minorHAnsi" w:eastAsia="Times New Roman" w:hAnsiTheme="minorHAnsi" w:cstheme="minorHAnsi"/>
          <w:sz w:val="20"/>
          <w:szCs w:val="20"/>
        </w:rPr>
        <w:t>ndst</w:t>
      </w:r>
      <w:proofErr w:type="spellEnd"/>
      <w:r w:rsidRPr="00063778">
        <w:rPr>
          <w:rFonts w:asciiTheme="minorHAnsi" w:eastAsia="Times New Roman" w:hAnsiTheme="minorHAnsi" w:cstheme="minorHAnsi"/>
          <w:sz w:val="20"/>
          <w:szCs w:val="20"/>
        </w:rPr>
        <w:t>; 2,0): brak osiągnięcia przez studenta zakładanych efektów uczenia się</w:t>
      </w:r>
    </w:p>
    <w:p w14:paraId="3DD355C9" w14:textId="77777777" w:rsidR="00884990" w:rsidRPr="00063778" w:rsidRDefault="00884990" w:rsidP="008D7767">
      <w:pPr>
        <w:pStyle w:val="ListParagraph1"/>
        <w:spacing w:after="0" w:line="100" w:lineRule="atLeast"/>
        <w:ind w:left="0"/>
        <w:rPr>
          <w:rFonts w:asciiTheme="minorHAnsi" w:hAnsiTheme="minorHAnsi" w:cstheme="minorHAnsi"/>
        </w:rPr>
      </w:pPr>
    </w:p>
    <w:sectPr w:rsidR="00884990" w:rsidRPr="00063778">
      <w:footerReference w:type="default" r:id="rId10"/>
      <w:pgSz w:w="11906" w:h="16838"/>
      <w:pgMar w:top="1304" w:right="1247" w:bottom="1247" w:left="1247" w:header="708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D7E0" w14:textId="77777777" w:rsidR="004D7C93" w:rsidRDefault="004D7C93">
      <w:pPr>
        <w:spacing w:after="0" w:line="240" w:lineRule="auto"/>
      </w:pPr>
      <w:r>
        <w:separator/>
      </w:r>
    </w:p>
  </w:endnote>
  <w:endnote w:type="continuationSeparator" w:id="0">
    <w:p w14:paraId="4CF7E3EF" w14:textId="77777777" w:rsidR="004D7C93" w:rsidRDefault="004D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613">
    <w:altName w:val="Calibri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D184" w14:textId="77777777" w:rsidR="00884990" w:rsidRDefault="002A3206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9B4BD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74682" w14:textId="77777777" w:rsidR="004D7C93" w:rsidRDefault="004D7C93">
      <w:pPr>
        <w:spacing w:after="0" w:line="240" w:lineRule="auto"/>
      </w:pPr>
      <w:r>
        <w:separator/>
      </w:r>
    </w:p>
  </w:footnote>
  <w:footnote w:type="continuationSeparator" w:id="0">
    <w:p w14:paraId="12E188E1" w14:textId="77777777" w:rsidR="004D7C93" w:rsidRDefault="004D7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84"/>
        </w:tabs>
        <w:ind w:left="1144" w:hanging="720"/>
      </w:p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504" w:hanging="360"/>
      </w:p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2224" w:hanging="180"/>
      </w:p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944" w:hanging="360"/>
      </w:p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664" w:hanging="360"/>
      </w:p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4384" w:hanging="180"/>
      </w:p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51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8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544" w:hanging="180"/>
      </w:pPr>
    </w:lvl>
  </w:abstractNum>
  <w:num w:numId="1" w16cid:durableId="2125884313">
    <w:abstractNumId w:val="0"/>
  </w:num>
  <w:num w:numId="2" w16cid:durableId="223224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E2B495"/>
    <w:rsid w:val="000071FD"/>
    <w:rsid w:val="00063778"/>
    <w:rsid w:val="001219A9"/>
    <w:rsid w:val="0022693A"/>
    <w:rsid w:val="00274FFF"/>
    <w:rsid w:val="002A210A"/>
    <w:rsid w:val="002A3206"/>
    <w:rsid w:val="00324796"/>
    <w:rsid w:val="00343F15"/>
    <w:rsid w:val="00373AE4"/>
    <w:rsid w:val="003B3F7F"/>
    <w:rsid w:val="003D4E41"/>
    <w:rsid w:val="00490613"/>
    <w:rsid w:val="004D7C93"/>
    <w:rsid w:val="004F276A"/>
    <w:rsid w:val="005D2946"/>
    <w:rsid w:val="006279C4"/>
    <w:rsid w:val="00631380"/>
    <w:rsid w:val="006F30AD"/>
    <w:rsid w:val="007D6D75"/>
    <w:rsid w:val="00884990"/>
    <w:rsid w:val="008A7923"/>
    <w:rsid w:val="008D7767"/>
    <w:rsid w:val="00910CF8"/>
    <w:rsid w:val="00931676"/>
    <w:rsid w:val="009B4BD3"/>
    <w:rsid w:val="00AA7B64"/>
    <w:rsid w:val="00AD5290"/>
    <w:rsid w:val="00BB2709"/>
    <w:rsid w:val="00D6286F"/>
    <w:rsid w:val="00DB20C9"/>
    <w:rsid w:val="00E147EE"/>
    <w:rsid w:val="00E42EBE"/>
    <w:rsid w:val="00E737F3"/>
    <w:rsid w:val="00E850D9"/>
    <w:rsid w:val="00E90CE3"/>
    <w:rsid w:val="00F84720"/>
    <w:rsid w:val="0CE2B495"/>
    <w:rsid w:val="153F114C"/>
    <w:rsid w:val="1A8DC9DF"/>
    <w:rsid w:val="207F1045"/>
    <w:rsid w:val="3C31284C"/>
    <w:rsid w:val="46A8010B"/>
    <w:rsid w:val="5B6FEED3"/>
    <w:rsid w:val="6B76B860"/>
    <w:rsid w:val="78E3BBD2"/>
    <w:rsid w:val="7AE09770"/>
    <w:rsid w:val="7E9DD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60D72D"/>
  <w15:chartTrackingRefBased/>
  <w15:docId w15:val="{D9100A4E-461D-41E1-980E-14F7B3F0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480" w:after="0"/>
      <w:outlineLvl w:val="0"/>
    </w:pPr>
    <w:rPr>
      <w:rFonts w:ascii="Cambria" w:hAnsi="Cambria" w:cs="font613"/>
      <w:b/>
      <w:bCs/>
      <w:sz w:val="28"/>
      <w:szCs w:val="28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cs="font613"/>
      <w:b/>
      <w:bCs/>
      <w:sz w:val="26"/>
      <w:szCs w:val="26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200" w:after="0" w:line="264" w:lineRule="auto"/>
      <w:outlineLvl w:val="2"/>
    </w:pPr>
    <w:rPr>
      <w:rFonts w:ascii="Cambria" w:hAnsi="Cambria" w:cs="font613"/>
      <w:b/>
      <w:bCs/>
    </w:rPr>
  </w:style>
  <w:style w:type="paragraph" w:styleId="Nagwek4">
    <w:name w:val="heading 4"/>
    <w:basedOn w:val="Normalny"/>
    <w:next w:val="Tekstpodstawowy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cs="font613"/>
      <w:b/>
      <w:bCs/>
      <w:i/>
      <w:iCs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cs="font613"/>
      <w:b/>
      <w:bCs/>
      <w:color w:val="7F7F7F"/>
    </w:rPr>
  </w:style>
  <w:style w:type="paragraph" w:styleId="Nagwek6">
    <w:name w:val="heading 6"/>
    <w:basedOn w:val="Normalny"/>
    <w:next w:val="Tekstpodstawowy"/>
    <w:qFormat/>
    <w:pPr>
      <w:numPr>
        <w:ilvl w:val="5"/>
        <w:numId w:val="1"/>
      </w:numPr>
      <w:spacing w:after="0" w:line="264" w:lineRule="auto"/>
      <w:outlineLvl w:val="5"/>
    </w:pPr>
    <w:rPr>
      <w:rFonts w:ascii="Cambria" w:hAnsi="Cambria" w:cs="font613"/>
      <w:b/>
      <w:bCs/>
      <w:i/>
      <w:iCs/>
      <w:color w:val="7F7F7F"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spacing w:after="0"/>
      <w:outlineLvl w:val="6"/>
    </w:pPr>
    <w:rPr>
      <w:rFonts w:ascii="Cambria" w:hAnsi="Cambria" w:cs="font613"/>
      <w:i/>
      <w:iCs/>
    </w:r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after="0"/>
      <w:outlineLvl w:val="7"/>
    </w:pPr>
    <w:rPr>
      <w:rFonts w:ascii="Cambria" w:hAnsi="Cambria" w:cs="font613"/>
      <w:sz w:val="20"/>
      <w:szCs w:val="20"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after="0"/>
      <w:outlineLvl w:val="8"/>
    </w:pPr>
    <w:rPr>
      <w:rFonts w:ascii="Cambria" w:hAnsi="Cambria" w:cs="font613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Nagwek1Znak">
    <w:name w:val="Nagłówek 1 Znak"/>
    <w:basedOn w:val="DefaultParagraphFont0"/>
    <w:rPr>
      <w:rFonts w:ascii="Cambria" w:hAnsi="Cambria" w:cs="font613"/>
      <w:b/>
      <w:bCs/>
      <w:sz w:val="28"/>
      <w:szCs w:val="28"/>
    </w:rPr>
  </w:style>
  <w:style w:type="character" w:customStyle="1" w:styleId="Nagwek2Znak">
    <w:name w:val="Nagłówek 2 Znak"/>
    <w:basedOn w:val="DefaultParagraphFont0"/>
    <w:rPr>
      <w:rFonts w:ascii="Cambria" w:hAnsi="Cambria" w:cs="font613"/>
      <w:b/>
      <w:bCs/>
      <w:sz w:val="26"/>
      <w:szCs w:val="26"/>
    </w:rPr>
  </w:style>
  <w:style w:type="character" w:customStyle="1" w:styleId="Nagwek3Znak">
    <w:name w:val="Nagłówek 3 Znak"/>
    <w:basedOn w:val="DefaultParagraphFont0"/>
    <w:rPr>
      <w:rFonts w:ascii="Cambria" w:hAnsi="Cambria" w:cs="font613"/>
      <w:b/>
      <w:bCs/>
    </w:rPr>
  </w:style>
  <w:style w:type="character" w:customStyle="1" w:styleId="Nagwek4Znak">
    <w:name w:val="Nagłówek 4 Znak"/>
    <w:basedOn w:val="DefaultParagraphFont0"/>
    <w:rPr>
      <w:rFonts w:ascii="Cambria" w:hAnsi="Cambria" w:cs="font613"/>
      <w:b/>
      <w:bCs/>
      <w:i/>
      <w:iCs/>
    </w:rPr>
  </w:style>
  <w:style w:type="character" w:customStyle="1" w:styleId="Nagwek5Znak">
    <w:name w:val="Nagłówek 5 Znak"/>
    <w:basedOn w:val="DefaultParagraphFont0"/>
    <w:rPr>
      <w:rFonts w:ascii="Cambria" w:hAnsi="Cambria" w:cs="font613"/>
      <w:b/>
      <w:bCs/>
      <w:color w:val="7F7F7F"/>
    </w:rPr>
  </w:style>
  <w:style w:type="character" w:customStyle="1" w:styleId="Nagwek6Znak">
    <w:name w:val="Nagłówek 6 Znak"/>
    <w:basedOn w:val="DefaultParagraphFont0"/>
    <w:rPr>
      <w:rFonts w:ascii="Cambria" w:hAnsi="Cambria" w:cs="font613"/>
      <w:b/>
      <w:bCs/>
      <w:i/>
      <w:iCs/>
      <w:color w:val="7F7F7F"/>
    </w:rPr>
  </w:style>
  <w:style w:type="character" w:customStyle="1" w:styleId="Nagwek7Znak">
    <w:name w:val="Nagłówek 7 Znak"/>
    <w:basedOn w:val="DefaultParagraphFont0"/>
    <w:rPr>
      <w:rFonts w:ascii="Cambria" w:hAnsi="Cambria" w:cs="font613"/>
      <w:i/>
      <w:iCs/>
    </w:rPr>
  </w:style>
  <w:style w:type="character" w:customStyle="1" w:styleId="Nagwek8Znak">
    <w:name w:val="Nagłówek 8 Znak"/>
    <w:basedOn w:val="DefaultParagraphFont0"/>
    <w:rPr>
      <w:rFonts w:ascii="Cambria" w:hAnsi="Cambria" w:cs="font613"/>
      <w:sz w:val="20"/>
      <w:szCs w:val="20"/>
    </w:rPr>
  </w:style>
  <w:style w:type="character" w:customStyle="1" w:styleId="Nagwek9Znak">
    <w:name w:val="Nagłówek 9 Znak"/>
    <w:basedOn w:val="DefaultParagraphFont0"/>
    <w:rPr>
      <w:rFonts w:ascii="Cambria" w:hAnsi="Cambria" w:cs="font613"/>
      <w:i/>
      <w:iCs/>
      <w:spacing w:val="5"/>
      <w:sz w:val="20"/>
      <w:szCs w:val="20"/>
    </w:rPr>
  </w:style>
  <w:style w:type="character" w:customStyle="1" w:styleId="TytuZnak">
    <w:name w:val="Tytuł Znak"/>
    <w:basedOn w:val="DefaultParagraphFont0"/>
    <w:rPr>
      <w:rFonts w:ascii="Cambria" w:hAnsi="Cambria" w:cs="font613"/>
      <w:spacing w:val="5"/>
      <w:sz w:val="52"/>
      <w:szCs w:val="52"/>
    </w:rPr>
  </w:style>
  <w:style w:type="character" w:customStyle="1" w:styleId="PodtytuZnak">
    <w:name w:val="Podtytuł Znak"/>
    <w:basedOn w:val="DefaultParagraphFont0"/>
    <w:rPr>
      <w:rFonts w:ascii="Cambria" w:hAnsi="Cambria" w:cs="font613"/>
      <w:i/>
      <w:iCs/>
      <w:spacing w:val="13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b/>
      <w:bCs/>
      <w:i/>
      <w:iCs/>
      <w:spacing w:val="10"/>
    </w:rPr>
  </w:style>
  <w:style w:type="character" w:customStyle="1" w:styleId="CytatZnak">
    <w:name w:val="Cytat Znak"/>
    <w:basedOn w:val="DefaultParagraphFont0"/>
    <w:rPr>
      <w:i/>
      <w:iCs/>
    </w:rPr>
  </w:style>
  <w:style w:type="character" w:customStyle="1" w:styleId="CytatintensywnyZnak">
    <w:name w:val="Cytat intensywny Znak"/>
    <w:basedOn w:val="DefaultParagraphFont0"/>
    <w:rPr>
      <w:b/>
      <w:bCs/>
      <w:i/>
      <w:iCs/>
    </w:rPr>
  </w:style>
  <w:style w:type="character" w:customStyle="1" w:styleId="SubtleEmphasis1">
    <w:name w:val="Subtle Emphasis1"/>
    <w:rPr>
      <w:i/>
      <w:iCs/>
    </w:rPr>
  </w:style>
  <w:style w:type="character" w:customStyle="1" w:styleId="IntenseEmphasis1">
    <w:name w:val="Intense Emphasis1"/>
    <w:rPr>
      <w:b/>
      <w:bCs/>
    </w:rPr>
  </w:style>
  <w:style w:type="character" w:customStyle="1" w:styleId="SubtleReference1">
    <w:name w:val="Subtle Reference1"/>
    <w:rPr>
      <w:smallCaps/>
    </w:rPr>
  </w:style>
  <w:style w:type="character" w:customStyle="1" w:styleId="IntenseReference1">
    <w:name w:val="Intense Reference1"/>
    <w:rPr>
      <w:smallCaps/>
      <w:spacing w:val="5"/>
      <w:u w:val="single"/>
    </w:rPr>
  </w:style>
  <w:style w:type="character" w:customStyle="1" w:styleId="BookTitle1">
    <w:name w:val="Book Title1"/>
    <w:rPr>
      <w:i/>
      <w:iCs/>
      <w:smallCaps/>
      <w:spacing w:val="5"/>
    </w:rPr>
  </w:style>
  <w:style w:type="character" w:customStyle="1" w:styleId="StopkaZnak">
    <w:name w:val="Stopka Znak"/>
    <w:basedOn w:val="DefaultParagraphFont0"/>
    <w:rPr>
      <w:rFonts w:ascii="Calibri" w:eastAsia="Calibri" w:hAnsi="Calibri" w:cs="Times New Roman"/>
      <w:lang w:val="pl-PL" w:eastAsia="ar-SA" w:bidi="ar-SA"/>
    </w:rPr>
  </w:style>
  <w:style w:type="character" w:customStyle="1" w:styleId="TekstdymkaZnak">
    <w:name w:val="Tekst dymka Znak"/>
    <w:basedOn w:val="DefaultParagraphFont0"/>
    <w:rPr>
      <w:rFonts w:ascii="Tahoma" w:eastAsia="Calibri" w:hAnsi="Tahoma" w:cs="Tahoma"/>
      <w:sz w:val="16"/>
      <w:szCs w:val="16"/>
      <w:lang w:val="pl-PL" w:eastAsia="ar-SA" w:bidi="ar-SA"/>
    </w:rPr>
  </w:style>
  <w:style w:type="character" w:customStyle="1" w:styleId="CommentReference1">
    <w:name w:val="Comment Reference1"/>
    <w:basedOn w:val="DefaultParagraphFont0"/>
    <w:rPr>
      <w:sz w:val="16"/>
      <w:szCs w:val="16"/>
    </w:rPr>
  </w:style>
  <w:style w:type="character" w:customStyle="1" w:styleId="TekstkomentarzaZnak">
    <w:name w:val="Tekst komentarza Znak"/>
    <w:basedOn w:val="DefaultParagraphFont0"/>
    <w:rPr>
      <w:rFonts w:ascii="Calibri" w:eastAsia="Calibri" w:hAnsi="Calibri" w:cs="Times New Roman"/>
      <w:sz w:val="20"/>
      <w:szCs w:val="20"/>
      <w:lang w:val="pl-PL" w:eastAsia="ar-SA" w:bidi="ar-SA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  <w:lang w:val="pl-PL" w:eastAsia="ar-SA" w:bidi="ar-SA"/>
    </w:rPr>
  </w:style>
  <w:style w:type="character" w:customStyle="1" w:styleId="NagwekZnak">
    <w:name w:val="Nagłówek Znak"/>
    <w:basedOn w:val="DefaultParagraphFont0"/>
    <w:rPr>
      <w:rFonts w:ascii="Calibri" w:eastAsia="Calibri" w:hAnsi="Calibri" w:cs="Times New Roman"/>
      <w:lang w:val="pl-PL" w:eastAsia="ar-SA" w:bidi="ar-S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Signature1">
    <w:name w:val="Signature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ytu">
    <w:name w:val="Title"/>
    <w:basedOn w:val="Normalny"/>
    <w:next w:val="Podtytu"/>
    <w:qFormat/>
    <w:pPr>
      <w:pBdr>
        <w:bottom w:val="single" w:sz="4" w:space="1" w:color="000000"/>
      </w:pBdr>
      <w:spacing w:line="100" w:lineRule="atLeast"/>
    </w:pPr>
    <w:rPr>
      <w:rFonts w:ascii="Cambria" w:hAnsi="Cambria" w:cs="font613"/>
      <w:b/>
      <w:bCs/>
      <w:spacing w:val="5"/>
      <w:sz w:val="52"/>
      <w:szCs w:val="52"/>
    </w:rPr>
  </w:style>
  <w:style w:type="paragraph" w:styleId="Podtytu">
    <w:name w:val="Subtitle"/>
    <w:basedOn w:val="Normalny"/>
    <w:next w:val="Tekstpodstawowy"/>
    <w:qFormat/>
    <w:pPr>
      <w:spacing w:after="600"/>
    </w:pPr>
    <w:rPr>
      <w:rFonts w:ascii="Cambria" w:hAnsi="Cambria" w:cs="font613"/>
      <w:i/>
      <w:iCs/>
      <w:spacing w:val="13"/>
      <w:sz w:val="24"/>
      <w:szCs w:val="24"/>
    </w:rPr>
  </w:style>
  <w:style w:type="paragraph" w:customStyle="1" w:styleId="NoSpacing1">
    <w:name w:val="No Spacing1"/>
    <w:basedOn w:val="Normalny"/>
    <w:pPr>
      <w:spacing w:after="0" w:line="100" w:lineRule="atLeast"/>
    </w:pPr>
  </w:style>
  <w:style w:type="paragraph" w:customStyle="1" w:styleId="ListParagraph1">
    <w:name w:val="List Paragraph1"/>
    <w:basedOn w:val="Normalny"/>
    <w:pPr>
      <w:ind w:left="720"/>
    </w:pPr>
  </w:style>
  <w:style w:type="paragraph" w:customStyle="1" w:styleId="Quote1">
    <w:name w:val="Quote1"/>
    <w:basedOn w:val="Normalny"/>
    <w:pPr>
      <w:spacing w:before="200" w:after="0"/>
      <w:ind w:left="360" w:right="360"/>
    </w:pPr>
    <w:rPr>
      <w:i/>
      <w:iCs/>
    </w:rPr>
  </w:style>
  <w:style w:type="paragraph" w:customStyle="1" w:styleId="IntenseQuote1">
    <w:name w:val="Intense Quote1"/>
    <w:basedOn w:val="Normalny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spisutreci">
    <w:name w:val="TOC Heading"/>
    <w:basedOn w:val="Nagwek1"/>
    <w:qFormat/>
    <w:pPr>
      <w:numPr>
        <w:numId w:val="0"/>
      </w:numPr>
      <w:suppressLineNumbers/>
    </w:pPr>
    <w:rPr>
      <w:sz w:val="32"/>
      <w:szCs w:val="32"/>
    </w:rPr>
  </w:style>
  <w:style w:type="paragraph" w:customStyle="1" w:styleId="NormalWeb1">
    <w:name w:val="Normal (Web)1"/>
    <w:basedOn w:val="Normalny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alloonText1">
    <w:name w:val="Balloon Text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Normalny"/>
    <w:pPr>
      <w:spacing w:line="100" w:lineRule="atLeast"/>
    </w:pPr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1">
    <w:name w:val="Normal1"/>
    <w:rsid w:val="001219A9"/>
    <w:rPr>
      <w:rFonts w:ascii="Calibri" w:eastAsia="Calibri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WADZ_x0104_CY xmlns="05e71bc0-748c-42b5-91a5-b7ac9c85943b">
      <UserInfo>
        <DisplayName/>
        <AccountId xsi:nil="true"/>
        <AccountType/>
      </UserInfo>
    </PROWADZ_x0104_CY>
    <TaxCatchAll xmlns="e01ff6f6-e39f-4a66-bfb0-4706513f28cd" xsi:nil="true"/>
    <lcf76f155ced4ddcb4097134ff3c332f xmlns="05e71bc0-748c-42b5-91a5-b7ac9c85943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C9D51099D0B04EB5F092FD12AF95FF" ma:contentTypeVersion="16" ma:contentTypeDescription="Utwórz nowy dokument." ma:contentTypeScope="" ma:versionID="063d7e83a2890177db85849031e873d4">
  <xsd:schema xmlns:xsd="http://www.w3.org/2001/XMLSchema" xmlns:xs="http://www.w3.org/2001/XMLSchema" xmlns:p="http://schemas.microsoft.com/office/2006/metadata/properties" xmlns:ns2="05e71bc0-748c-42b5-91a5-b7ac9c85943b" xmlns:ns3="e01ff6f6-e39f-4a66-bfb0-4706513f28cd" targetNamespace="http://schemas.microsoft.com/office/2006/metadata/properties" ma:root="true" ma:fieldsID="0c50d3373ea7b47b70faa871df59f948" ns2:_="" ns3:_="">
    <xsd:import namespace="05e71bc0-748c-42b5-91a5-b7ac9c85943b"/>
    <xsd:import namespace="e01ff6f6-e39f-4a66-bfb0-4706513f28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PROWADZ_x0104_CY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71bc0-748c-42b5-91a5-b7ac9c859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WADZ_x0104_CY" ma:index="18" nillable="true" ma:displayName="PROWADZĄCY" ma:format="Dropdown" ma:list="UserInfo" ma:SharePointGroup="0" ma:internalName="PROWADZ_x0104_C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ff6f6-e39f-4a66-bfb0-4706513f28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529a15-2c52-408b-8150-1424867fff45}" ma:internalName="TaxCatchAll" ma:showField="CatchAllData" ma:web="e01ff6f6-e39f-4a66-bfb0-4706513f28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F13FA-442C-4274-83C9-493F6B44680A}">
  <ds:schemaRefs>
    <ds:schemaRef ds:uri="http://schemas.microsoft.com/office/2006/metadata/properties"/>
    <ds:schemaRef ds:uri="http://schemas.microsoft.com/office/infopath/2007/PartnerControls"/>
    <ds:schemaRef ds:uri="05e71bc0-748c-42b5-91a5-b7ac9c85943b"/>
    <ds:schemaRef ds:uri="e01ff6f6-e39f-4a66-bfb0-4706513f28cd"/>
  </ds:schemaRefs>
</ds:datastoreItem>
</file>

<file path=customXml/itemProps2.xml><?xml version="1.0" encoding="utf-8"?>
<ds:datastoreItem xmlns:ds="http://schemas.openxmlformats.org/officeDocument/2006/customXml" ds:itemID="{225726A8-F293-4BCB-A95C-A8E7754D8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BCCA1-487B-4CF9-999D-1E40C0AD3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71bc0-748c-42b5-91a5-b7ac9c85943b"/>
    <ds:schemaRef ds:uri="e01ff6f6-e39f-4a66-bfb0-4706513f2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1608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Niećko-Bukowska</dc:creator>
  <cp:keywords/>
  <cp:lastModifiedBy>Władysław Zabrocki</cp:lastModifiedBy>
  <cp:revision>2</cp:revision>
  <cp:lastPrinted>2018-05-09T17:22:00Z</cp:lastPrinted>
  <dcterms:created xsi:type="dcterms:W3CDTF">2022-09-19T17:55:00Z</dcterms:created>
  <dcterms:modified xsi:type="dcterms:W3CDTF">2022-09-19T17:55:00Z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Sad Rejonowy Poznan - Nowe Miasto i Wilda w Poznaniu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0x010100D6C9D51099D0B04EB5F092FD12AF95FF</vt:lpwstr>
  </property>
  <property fmtid="{D5CDD505-2E9C-101B-9397-08002B2CF9AE}" pid="10" name="MediaServiceImageTags">
    <vt:lpwstr/>
  </property>
</Properties>
</file>